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7571D7">
        <w:trPr>
          <w:trHeight w:hRule="exact" w:val="1889"/>
        </w:trPr>
        <w:tc>
          <w:tcPr>
            <w:tcW w:w="426" w:type="dxa"/>
          </w:tcPr>
          <w:p w:rsidR="007571D7" w:rsidRDefault="007571D7"/>
        </w:tc>
        <w:tc>
          <w:tcPr>
            <w:tcW w:w="710" w:type="dxa"/>
          </w:tcPr>
          <w:p w:rsidR="007571D7" w:rsidRDefault="007571D7"/>
        </w:tc>
        <w:tc>
          <w:tcPr>
            <w:tcW w:w="1419" w:type="dxa"/>
          </w:tcPr>
          <w:p w:rsidR="007571D7" w:rsidRDefault="007571D7"/>
        </w:tc>
        <w:tc>
          <w:tcPr>
            <w:tcW w:w="1419" w:type="dxa"/>
          </w:tcPr>
          <w:p w:rsidR="007571D7" w:rsidRDefault="007571D7"/>
        </w:tc>
        <w:tc>
          <w:tcPr>
            <w:tcW w:w="851" w:type="dxa"/>
          </w:tcPr>
          <w:p w:rsidR="007571D7" w:rsidRDefault="007571D7"/>
        </w:tc>
        <w:tc>
          <w:tcPr>
            <w:tcW w:w="5401" w:type="dxa"/>
            <w:gridSpan w:val="4"/>
            <w:shd w:val="clear" w:color="000000" w:fill="FFFFFF"/>
            <w:tcMar>
              <w:left w:w="34" w:type="dxa"/>
              <w:right w:w="34" w:type="dxa"/>
            </w:tcMar>
          </w:tcPr>
          <w:p w:rsidR="007571D7" w:rsidRPr="00AA3420" w:rsidRDefault="00AA3420">
            <w:pPr>
              <w:spacing w:after="0" w:line="240" w:lineRule="auto"/>
              <w:jc w:val="both"/>
              <w:rPr>
                <w:lang w:val="ru-RU"/>
              </w:rPr>
            </w:pPr>
            <w:r w:rsidRPr="00AA3420">
              <w:rPr>
                <w:rFonts w:ascii="Times New Roman" w:hAnsi="Times New Roman" w:cs="Times New Roman"/>
                <w:color w:val="000000"/>
                <w:lang w:val="ru-RU"/>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30.08.2021 №94</w:t>
            </w:r>
          </w:p>
          <w:p w:rsidR="007571D7" w:rsidRDefault="00AA3420">
            <w:pPr>
              <w:spacing w:after="0" w:line="240" w:lineRule="auto"/>
              <w:jc w:val="both"/>
            </w:pPr>
            <w:r>
              <w:rPr>
                <w:rFonts w:ascii="Times New Roman" w:hAnsi="Times New Roman" w:cs="Times New Roman"/>
                <w:color w:val="000000"/>
              </w:rPr>
              <w:t>.</w:t>
            </w:r>
          </w:p>
        </w:tc>
      </w:tr>
      <w:tr w:rsidR="007571D7">
        <w:trPr>
          <w:trHeight w:hRule="exact" w:val="585"/>
        </w:trPr>
        <w:tc>
          <w:tcPr>
            <w:tcW w:w="10221" w:type="dxa"/>
            <w:gridSpan w:val="9"/>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571D7" w:rsidRDefault="00AA34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571D7" w:rsidRPr="00AA3420">
        <w:trPr>
          <w:trHeight w:hRule="exact" w:val="314"/>
        </w:trPr>
        <w:tc>
          <w:tcPr>
            <w:tcW w:w="10221" w:type="dxa"/>
            <w:gridSpan w:val="9"/>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Кафедра "Педагогики, психологии и социальной работы"</w:t>
            </w:r>
          </w:p>
        </w:tc>
      </w:tr>
      <w:tr w:rsidR="007571D7">
        <w:trPr>
          <w:trHeight w:hRule="exact" w:val="406"/>
        </w:trPr>
        <w:tc>
          <w:tcPr>
            <w:tcW w:w="426" w:type="dxa"/>
          </w:tcPr>
          <w:p w:rsidR="007571D7" w:rsidRPr="00AA3420" w:rsidRDefault="007571D7">
            <w:pPr>
              <w:rPr>
                <w:lang w:val="ru-RU"/>
              </w:rPr>
            </w:pPr>
          </w:p>
        </w:tc>
        <w:tc>
          <w:tcPr>
            <w:tcW w:w="710" w:type="dxa"/>
          </w:tcPr>
          <w:p w:rsidR="007571D7" w:rsidRPr="00AA3420" w:rsidRDefault="007571D7">
            <w:pPr>
              <w:rPr>
                <w:lang w:val="ru-RU"/>
              </w:rPr>
            </w:pPr>
          </w:p>
        </w:tc>
        <w:tc>
          <w:tcPr>
            <w:tcW w:w="1419" w:type="dxa"/>
          </w:tcPr>
          <w:p w:rsidR="007571D7" w:rsidRPr="00AA3420" w:rsidRDefault="007571D7">
            <w:pPr>
              <w:rPr>
                <w:lang w:val="ru-RU"/>
              </w:rPr>
            </w:pPr>
          </w:p>
        </w:tc>
        <w:tc>
          <w:tcPr>
            <w:tcW w:w="1419" w:type="dxa"/>
          </w:tcPr>
          <w:p w:rsidR="007571D7" w:rsidRPr="00AA3420" w:rsidRDefault="007571D7">
            <w:pPr>
              <w:rPr>
                <w:lang w:val="ru-RU"/>
              </w:rPr>
            </w:pPr>
          </w:p>
        </w:tc>
        <w:tc>
          <w:tcPr>
            <w:tcW w:w="851" w:type="dxa"/>
          </w:tcPr>
          <w:p w:rsidR="007571D7" w:rsidRPr="00AA3420" w:rsidRDefault="007571D7">
            <w:pPr>
              <w:rPr>
                <w:lang w:val="ru-RU"/>
              </w:rPr>
            </w:pPr>
          </w:p>
        </w:tc>
        <w:tc>
          <w:tcPr>
            <w:tcW w:w="285" w:type="dxa"/>
          </w:tcPr>
          <w:p w:rsidR="007571D7" w:rsidRPr="00AA3420" w:rsidRDefault="007571D7">
            <w:pPr>
              <w:rPr>
                <w:lang w:val="ru-RU"/>
              </w:rPr>
            </w:pPr>
          </w:p>
        </w:tc>
        <w:tc>
          <w:tcPr>
            <w:tcW w:w="1277" w:type="dxa"/>
          </w:tcPr>
          <w:p w:rsidR="007571D7" w:rsidRPr="00AA3420" w:rsidRDefault="007571D7">
            <w:pPr>
              <w:rPr>
                <w:lang w:val="ru-RU"/>
              </w:rPr>
            </w:pPr>
          </w:p>
        </w:tc>
        <w:tc>
          <w:tcPr>
            <w:tcW w:w="3842" w:type="dxa"/>
            <w:gridSpan w:val="2"/>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УТВЕРЖДАЮ</w:t>
            </w:r>
          </w:p>
        </w:tc>
      </w:tr>
      <w:tr w:rsidR="007571D7" w:rsidRPr="009C0600">
        <w:trPr>
          <w:trHeight w:hRule="exact" w:val="277"/>
        </w:trPr>
        <w:tc>
          <w:tcPr>
            <w:tcW w:w="426" w:type="dxa"/>
          </w:tcPr>
          <w:p w:rsidR="007571D7" w:rsidRDefault="007571D7"/>
        </w:tc>
        <w:tc>
          <w:tcPr>
            <w:tcW w:w="710" w:type="dxa"/>
          </w:tcPr>
          <w:p w:rsidR="007571D7" w:rsidRDefault="007571D7"/>
        </w:tc>
        <w:tc>
          <w:tcPr>
            <w:tcW w:w="1419" w:type="dxa"/>
          </w:tcPr>
          <w:p w:rsidR="007571D7" w:rsidRDefault="007571D7"/>
        </w:tc>
        <w:tc>
          <w:tcPr>
            <w:tcW w:w="1419" w:type="dxa"/>
          </w:tcPr>
          <w:p w:rsidR="007571D7" w:rsidRDefault="007571D7"/>
        </w:tc>
        <w:tc>
          <w:tcPr>
            <w:tcW w:w="851" w:type="dxa"/>
          </w:tcPr>
          <w:p w:rsidR="007571D7" w:rsidRDefault="007571D7"/>
        </w:tc>
        <w:tc>
          <w:tcPr>
            <w:tcW w:w="285" w:type="dxa"/>
          </w:tcPr>
          <w:p w:rsidR="007571D7" w:rsidRDefault="007571D7"/>
        </w:tc>
        <w:tc>
          <w:tcPr>
            <w:tcW w:w="1277" w:type="dxa"/>
          </w:tcPr>
          <w:p w:rsidR="007571D7" w:rsidRDefault="007571D7"/>
        </w:tc>
        <w:tc>
          <w:tcPr>
            <w:tcW w:w="3842" w:type="dxa"/>
            <w:gridSpan w:val="2"/>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Ректор, д.фил.н., профессор</w:t>
            </w:r>
          </w:p>
        </w:tc>
      </w:tr>
      <w:tr w:rsidR="007571D7" w:rsidRPr="009C0600">
        <w:trPr>
          <w:trHeight w:hRule="exact" w:val="555"/>
        </w:trPr>
        <w:tc>
          <w:tcPr>
            <w:tcW w:w="426" w:type="dxa"/>
          </w:tcPr>
          <w:p w:rsidR="007571D7" w:rsidRPr="00AA3420" w:rsidRDefault="007571D7">
            <w:pPr>
              <w:rPr>
                <w:lang w:val="ru-RU"/>
              </w:rPr>
            </w:pPr>
          </w:p>
        </w:tc>
        <w:tc>
          <w:tcPr>
            <w:tcW w:w="710" w:type="dxa"/>
          </w:tcPr>
          <w:p w:rsidR="007571D7" w:rsidRPr="00AA3420" w:rsidRDefault="007571D7">
            <w:pPr>
              <w:rPr>
                <w:lang w:val="ru-RU"/>
              </w:rPr>
            </w:pPr>
          </w:p>
        </w:tc>
        <w:tc>
          <w:tcPr>
            <w:tcW w:w="1419" w:type="dxa"/>
          </w:tcPr>
          <w:p w:rsidR="007571D7" w:rsidRPr="00AA3420" w:rsidRDefault="007571D7">
            <w:pPr>
              <w:rPr>
                <w:lang w:val="ru-RU"/>
              </w:rPr>
            </w:pPr>
          </w:p>
        </w:tc>
        <w:tc>
          <w:tcPr>
            <w:tcW w:w="1419" w:type="dxa"/>
          </w:tcPr>
          <w:p w:rsidR="007571D7" w:rsidRPr="00AA3420" w:rsidRDefault="007571D7">
            <w:pPr>
              <w:rPr>
                <w:lang w:val="ru-RU"/>
              </w:rPr>
            </w:pPr>
          </w:p>
        </w:tc>
        <w:tc>
          <w:tcPr>
            <w:tcW w:w="851" w:type="dxa"/>
          </w:tcPr>
          <w:p w:rsidR="007571D7" w:rsidRPr="00AA3420" w:rsidRDefault="007571D7">
            <w:pPr>
              <w:rPr>
                <w:lang w:val="ru-RU"/>
              </w:rPr>
            </w:pPr>
          </w:p>
        </w:tc>
        <w:tc>
          <w:tcPr>
            <w:tcW w:w="285" w:type="dxa"/>
          </w:tcPr>
          <w:p w:rsidR="007571D7" w:rsidRPr="00AA3420" w:rsidRDefault="007571D7">
            <w:pPr>
              <w:rPr>
                <w:lang w:val="ru-RU"/>
              </w:rPr>
            </w:pPr>
          </w:p>
        </w:tc>
        <w:tc>
          <w:tcPr>
            <w:tcW w:w="1277" w:type="dxa"/>
          </w:tcPr>
          <w:p w:rsidR="007571D7" w:rsidRPr="00AA3420" w:rsidRDefault="007571D7">
            <w:pPr>
              <w:rPr>
                <w:lang w:val="ru-RU"/>
              </w:rPr>
            </w:pPr>
          </w:p>
        </w:tc>
        <w:tc>
          <w:tcPr>
            <w:tcW w:w="993" w:type="dxa"/>
          </w:tcPr>
          <w:p w:rsidR="007571D7" w:rsidRPr="00AA3420" w:rsidRDefault="007571D7">
            <w:pPr>
              <w:rPr>
                <w:lang w:val="ru-RU"/>
              </w:rPr>
            </w:pPr>
          </w:p>
        </w:tc>
        <w:tc>
          <w:tcPr>
            <w:tcW w:w="2836" w:type="dxa"/>
          </w:tcPr>
          <w:p w:rsidR="007571D7" w:rsidRPr="00AA3420" w:rsidRDefault="007571D7">
            <w:pPr>
              <w:rPr>
                <w:lang w:val="ru-RU"/>
              </w:rPr>
            </w:pPr>
          </w:p>
        </w:tc>
      </w:tr>
      <w:tr w:rsidR="007571D7">
        <w:trPr>
          <w:trHeight w:hRule="exact" w:val="277"/>
        </w:trPr>
        <w:tc>
          <w:tcPr>
            <w:tcW w:w="426" w:type="dxa"/>
          </w:tcPr>
          <w:p w:rsidR="007571D7" w:rsidRPr="00AA3420" w:rsidRDefault="007571D7">
            <w:pPr>
              <w:rPr>
                <w:lang w:val="ru-RU"/>
              </w:rPr>
            </w:pPr>
          </w:p>
        </w:tc>
        <w:tc>
          <w:tcPr>
            <w:tcW w:w="710" w:type="dxa"/>
          </w:tcPr>
          <w:p w:rsidR="007571D7" w:rsidRPr="00AA3420" w:rsidRDefault="007571D7">
            <w:pPr>
              <w:rPr>
                <w:lang w:val="ru-RU"/>
              </w:rPr>
            </w:pPr>
          </w:p>
        </w:tc>
        <w:tc>
          <w:tcPr>
            <w:tcW w:w="1419" w:type="dxa"/>
          </w:tcPr>
          <w:p w:rsidR="007571D7" w:rsidRPr="00AA3420" w:rsidRDefault="007571D7">
            <w:pPr>
              <w:rPr>
                <w:lang w:val="ru-RU"/>
              </w:rPr>
            </w:pPr>
          </w:p>
        </w:tc>
        <w:tc>
          <w:tcPr>
            <w:tcW w:w="1419" w:type="dxa"/>
          </w:tcPr>
          <w:p w:rsidR="007571D7" w:rsidRPr="00AA3420" w:rsidRDefault="007571D7">
            <w:pPr>
              <w:rPr>
                <w:lang w:val="ru-RU"/>
              </w:rPr>
            </w:pPr>
          </w:p>
        </w:tc>
        <w:tc>
          <w:tcPr>
            <w:tcW w:w="851" w:type="dxa"/>
          </w:tcPr>
          <w:p w:rsidR="007571D7" w:rsidRPr="00AA3420" w:rsidRDefault="007571D7">
            <w:pPr>
              <w:rPr>
                <w:lang w:val="ru-RU"/>
              </w:rPr>
            </w:pPr>
          </w:p>
        </w:tc>
        <w:tc>
          <w:tcPr>
            <w:tcW w:w="285" w:type="dxa"/>
          </w:tcPr>
          <w:p w:rsidR="007571D7" w:rsidRPr="00AA3420" w:rsidRDefault="007571D7">
            <w:pPr>
              <w:rPr>
                <w:lang w:val="ru-RU"/>
              </w:rPr>
            </w:pPr>
          </w:p>
        </w:tc>
        <w:tc>
          <w:tcPr>
            <w:tcW w:w="1277" w:type="dxa"/>
          </w:tcPr>
          <w:p w:rsidR="007571D7" w:rsidRPr="00AA3420" w:rsidRDefault="007571D7">
            <w:pPr>
              <w:rPr>
                <w:lang w:val="ru-RU"/>
              </w:rPr>
            </w:pPr>
          </w:p>
        </w:tc>
        <w:tc>
          <w:tcPr>
            <w:tcW w:w="3842" w:type="dxa"/>
            <w:gridSpan w:val="2"/>
            <w:shd w:val="clear" w:color="000000" w:fill="FFFFFF"/>
            <w:tcMar>
              <w:left w:w="34" w:type="dxa"/>
              <w:right w:w="34" w:type="dxa"/>
            </w:tcMar>
          </w:tcPr>
          <w:p w:rsidR="007571D7" w:rsidRDefault="00AA3420">
            <w:pPr>
              <w:spacing w:after="0" w:line="240" w:lineRule="auto"/>
              <w:jc w:val="right"/>
              <w:rPr>
                <w:sz w:val="24"/>
                <w:szCs w:val="24"/>
              </w:rPr>
            </w:pPr>
            <w:r>
              <w:rPr>
                <w:rFonts w:ascii="Times New Roman" w:hAnsi="Times New Roman" w:cs="Times New Roman"/>
                <w:color w:val="000000"/>
                <w:sz w:val="24"/>
                <w:szCs w:val="24"/>
              </w:rPr>
              <w:t>30.08.2021 г.</w:t>
            </w:r>
          </w:p>
        </w:tc>
      </w:tr>
      <w:tr w:rsidR="007571D7">
        <w:trPr>
          <w:trHeight w:hRule="exact" w:val="277"/>
        </w:trPr>
        <w:tc>
          <w:tcPr>
            <w:tcW w:w="426" w:type="dxa"/>
          </w:tcPr>
          <w:p w:rsidR="007571D7" w:rsidRDefault="007571D7"/>
        </w:tc>
        <w:tc>
          <w:tcPr>
            <w:tcW w:w="710" w:type="dxa"/>
          </w:tcPr>
          <w:p w:rsidR="007571D7" w:rsidRDefault="007571D7"/>
        </w:tc>
        <w:tc>
          <w:tcPr>
            <w:tcW w:w="1419" w:type="dxa"/>
          </w:tcPr>
          <w:p w:rsidR="007571D7" w:rsidRDefault="007571D7"/>
        </w:tc>
        <w:tc>
          <w:tcPr>
            <w:tcW w:w="1419" w:type="dxa"/>
          </w:tcPr>
          <w:p w:rsidR="007571D7" w:rsidRDefault="007571D7"/>
        </w:tc>
        <w:tc>
          <w:tcPr>
            <w:tcW w:w="851" w:type="dxa"/>
          </w:tcPr>
          <w:p w:rsidR="007571D7" w:rsidRDefault="007571D7"/>
        </w:tc>
        <w:tc>
          <w:tcPr>
            <w:tcW w:w="285" w:type="dxa"/>
          </w:tcPr>
          <w:p w:rsidR="007571D7" w:rsidRDefault="007571D7"/>
        </w:tc>
        <w:tc>
          <w:tcPr>
            <w:tcW w:w="1277" w:type="dxa"/>
          </w:tcPr>
          <w:p w:rsidR="007571D7" w:rsidRDefault="007571D7"/>
        </w:tc>
        <w:tc>
          <w:tcPr>
            <w:tcW w:w="993" w:type="dxa"/>
          </w:tcPr>
          <w:p w:rsidR="007571D7" w:rsidRDefault="007571D7"/>
        </w:tc>
        <w:tc>
          <w:tcPr>
            <w:tcW w:w="2836" w:type="dxa"/>
          </w:tcPr>
          <w:p w:rsidR="007571D7" w:rsidRDefault="007571D7"/>
        </w:tc>
      </w:tr>
      <w:tr w:rsidR="007571D7">
        <w:trPr>
          <w:trHeight w:hRule="exact" w:val="416"/>
        </w:trPr>
        <w:tc>
          <w:tcPr>
            <w:tcW w:w="10221" w:type="dxa"/>
            <w:gridSpan w:val="9"/>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571D7" w:rsidRPr="00AA3420">
        <w:trPr>
          <w:trHeight w:hRule="exact" w:val="1135"/>
        </w:trPr>
        <w:tc>
          <w:tcPr>
            <w:tcW w:w="426" w:type="dxa"/>
          </w:tcPr>
          <w:p w:rsidR="007571D7" w:rsidRDefault="007571D7"/>
        </w:tc>
        <w:tc>
          <w:tcPr>
            <w:tcW w:w="710" w:type="dxa"/>
          </w:tcPr>
          <w:p w:rsidR="007571D7" w:rsidRDefault="007571D7"/>
        </w:tc>
        <w:tc>
          <w:tcPr>
            <w:tcW w:w="1419" w:type="dxa"/>
          </w:tcPr>
          <w:p w:rsidR="007571D7" w:rsidRDefault="007571D7"/>
        </w:tc>
        <w:tc>
          <w:tcPr>
            <w:tcW w:w="4834" w:type="dxa"/>
            <w:gridSpan w:val="5"/>
            <w:shd w:val="clear" w:color="000000" w:fill="FFFFFF"/>
            <w:tcMar>
              <w:left w:w="34" w:type="dxa"/>
              <w:right w:w="34" w:type="dxa"/>
            </w:tcMar>
          </w:tcPr>
          <w:p w:rsidR="007571D7" w:rsidRPr="00AA3420" w:rsidRDefault="00AA3420">
            <w:pPr>
              <w:spacing w:after="0" w:line="240" w:lineRule="auto"/>
              <w:jc w:val="center"/>
              <w:rPr>
                <w:sz w:val="32"/>
                <w:szCs w:val="32"/>
                <w:lang w:val="ru-RU"/>
              </w:rPr>
            </w:pPr>
            <w:r w:rsidRPr="00AA3420">
              <w:rPr>
                <w:rFonts w:ascii="Times New Roman" w:hAnsi="Times New Roman" w:cs="Times New Roman"/>
                <w:color w:val="000000"/>
                <w:sz w:val="32"/>
                <w:szCs w:val="32"/>
                <w:lang w:val="ru-RU"/>
              </w:rPr>
              <w:t>Методология и методы психологического исследования</w:t>
            </w:r>
          </w:p>
          <w:p w:rsidR="007571D7" w:rsidRPr="00AA3420" w:rsidRDefault="00AA3420">
            <w:pPr>
              <w:spacing w:after="0" w:line="240" w:lineRule="auto"/>
              <w:jc w:val="center"/>
              <w:rPr>
                <w:sz w:val="32"/>
                <w:szCs w:val="32"/>
                <w:lang w:val="ru-RU"/>
              </w:rPr>
            </w:pPr>
            <w:r w:rsidRPr="00AA3420">
              <w:rPr>
                <w:rFonts w:ascii="Times New Roman" w:hAnsi="Times New Roman" w:cs="Times New Roman"/>
                <w:color w:val="000000"/>
                <w:sz w:val="32"/>
                <w:szCs w:val="32"/>
                <w:lang w:val="ru-RU"/>
              </w:rPr>
              <w:t>Б1.О.10</w:t>
            </w:r>
          </w:p>
        </w:tc>
        <w:tc>
          <w:tcPr>
            <w:tcW w:w="2836" w:type="dxa"/>
          </w:tcPr>
          <w:p w:rsidR="007571D7" w:rsidRPr="00AA3420" w:rsidRDefault="007571D7">
            <w:pPr>
              <w:rPr>
                <w:lang w:val="ru-RU"/>
              </w:rPr>
            </w:pPr>
          </w:p>
        </w:tc>
      </w:tr>
      <w:tr w:rsidR="007571D7">
        <w:trPr>
          <w:trHeight w:hRule="exact" w:val="277"/>
        </w:trPr>
        <w:tc>
          <w:tcPr>
            <w:tcW w:w="10221" w:type="dxa"/>
            <w:gridSpan w:val="9"/>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7571D7" w:rsidRPr="00AA3420">
        <w:trPr>
          <w:trHeight w:hRule="exact" w:val="1389"/>
        </w:trPr>
        <w:tc>
          <w:tcPr>
            <w:tcW w:w="426" w:type="dxa"/>
          </w:tcPr>
          <w:p w:rsidR="007571D7" w:rsidRDefault="007571D7"/>
        </w:tc>
        <w:tc>
          <w:tcPr>
            <w:tcW w:w="9795" w:type="dxa"/>
            <w:gridSpan w:val="8"/>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Направление подготовки: 37.04.01 Психология (высшее образование - магистратура)</w:t>
            </w:r>
          </w:p>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Направленность (профиль) программы: «Психологическое просвещение в образовании и социальной сфере»</w:t>
            </w:r>
          </w:p>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571D7">
        <w:trPr>
          <w:trHeight w:hRule="exact" w:val="555"/>
        </w:trPr>
        <w:tc>
          <w:tcPr>
            <w:tcW w:w="10221" w:type="dxa"/>
            <w:gridSpan w:val="9"/>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571D7">
        <w:trPr>
          <w:trHeight w:hRule="exact" w:val="282"/>
        </w:trPr>
        <w:tc>
          <w:tcPr>
            <w:tcW w:w="3984" w:type="dxa"/>
            <w:gridSpan w:val="4"/>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571D7" w:rsidRDefault="007571D7"/>
        </w:tc>
        <w:tc>
          <w:tcPr>
            <w:tcW w:w="285" w:type="dxa"/>
          </w:tcPr>
          <w:p w:rsidR="007571D7" w:rsidRDefault="007571D7"/>
        </w:tc>
        <w:tc>
          <w:tcPr>
            <w:tcW w:w="1277" w:type="dxa"/>
          </w:tcPr>
          <w:p w:rsidR="007571D7" w:rsidRDefault="007571D7"/>
        </w:tc>
        <w:tc>
          <w:tcPr>
            <w:tcW w:w="993" w:type="dxa"/>
          </w:tcPr>
          <w:p w:rsidR="007571D7" w:rsidRDefault="007571D7"/>
        </w:tc>
        <w:tc>
          <w:tcPr>
            <w:tcW w:w="2836" w:type="dxa"/>
          </w:tcPr>
          <w:p w:rsidR="007571D7" w:rsidRDefault="007571D7"/>
        </w:tc>
      </w:tr>
      <w:tr w:rsidR="007571D7">
        <w:trPr>
          <w:trHeight w:hRule="exact" w:val="155"/>
        </w:trPr>
        <w:tc>
          <w:tcPr>
            <w:tcW w:w="426" w:type="dxa"/>
          </w:tcPr>
          <w:p w:rsidR="007571D7" w:rsidRDefault="007571D7"/>
        </w:tc>
        <w:tc>
          <w:tcPr>
            <w:tcW w:w="710" w:type="dxa"/>
          </w:tcPr>
          <w:p w:rsidR="007571D7" w:rsidRDefault="007571D7"/>
        </w:tc>
        <w:tc>
          <w:tcPr>
            <w:tcW w:w="1419" w:type="dxa"/>
          </w:tcPr>
          <w:p w:rsidR="007571D7" w:rsidRDefault="007571D7"/>
        </w:tc>
        <w:tc>
          <w:tcPr>
            <w:tcW w:w="1419" w:type="dxa"/>
          </w:tcPr>
          <w:p w:rsidR="007571D7" w:rsidRDefault="007571D7"/>
        </w:tc>
        <w:tc>
          <w:tcPr>
            <w:tcW w:w="851" w:type="dxa"/>
          </w:tcPr>
          <w:p w:rsidR="007571D7" w:rsidRDefault="007571D7"/>
        </w:tc>
        <w:tc>
          <w:tcPr>
            <w:tcW w:w="285" w:type="dxa"/>
          </w:tcPr>
          <w:p w:rsidR="007571D7" w:rsidRDefault="007571D7"/>
        </w:tc>
        <w:tc>
          <w:tcPr>
            <w:tcW w:w="1277" w:type="dxa"/>
          </w:tcPr>
          <w:p w:rsidR="007571D7" w:rsidRDefault="007571D7"/>
        </w:tc>
        <w:tc>
          <w:tcPr>
            <w:tcW w:w="993" w:type="dxa"/>
          </w:tcPr>
          <w:p w:rsidR="007571D7" w:rsidRDefault="007571D7"/>
        </w:tc>
        <w:tc>
          <w:tcPr>
            <w:tcW w:w="2836" w:type="dxa"/>
          </w:tcPr>
          <w:p w:rsidR="007571D7" w:rsidRDefault="007571D7"/>
        </w:tc>
      </w:tr>
      <w:tr w:rsidR="007571D7">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7571D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7571D7"/>
        </w:tc>
      </w:tr>
      <w:tr w:rsidR="007571D7" w:rsidRPr="00AA3420">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ПЕДАГОГ-ПСИХОЛОГ (ПСИХОЛОГ В СФЕРЕ ОБРАЗОВАНИЯ)</w:t>
            </w:r>
          </w:p>
        </w:tc>
      </w:tr>
      <w:tr w:rsidR="007571D7">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7571D7" w:rsidRPr="009C0600">
        <w:trPr>
          <w:trHeight w:hRule="exact" w:val="402"/>
        </w:trPr>
        <w:tc>
          <w:tcPr>
            <w:tcW w:w="5118" w:type="dxa"/>
            <w:gridSpan w:val="6"/>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научно-исследовательский, просветительско- профилактический, консультативный, педагогический</w:t>
            </w:r>
          </w:p>
        </w:tc>
      </w:tr>
      <w:tr w:rsidR="007571D7" w:rsidRPr="009C0600">
        <w:trPr>
          <w:trHeight w:hRule="exact" w:val="577"/>
        </w:trPr>
        <w:tc>
          <w:tcPr>
            <w:tcW w:w="426" w:type="dxa"/>
          </w:tcPr>
          <w:p w:rsidR="007571D7" w:rsidRPr="00AA3420" w:rsidRDefault="007571D7">
            <w:pPr>
              <w:rPr>
                <w:lang w:val="ru-RU"/>
              </w:rPr>
            </w:pPr>
          </w:p>
        </w:tc>
        <w:tc>
          <w:tcPr>
            <w:tcW w:w="710" w:type="dxa"/>
          </w:tcPr>
          <w:p w:rsidR="007571D7" w:rsidRPr="00AA3420" w:rsidRDefault="007571D7">
            <w:pPr>
              <w:rPr>
                <w:lang w:val="ru-RU"/>
              </w:rPr>
            </w:pPr>
          </w:p>
        </w:tc>
        <w:tc>
          <w:tcPr>
            <w:tcW w:w="1419" w:type="dxa"/>
          </w:tcPr>
          <w:p w:rsidR="007571D7" w:rsidRPr="00AA3420" w:rsidRDefault="007571D7">
            <w:pPr>
              <w:rPr>
                <w:lang w:val="ru-RU"/>
              </w:rPr>
            </w:pPr>
          </w:p>
        </w:tc>
        <w:tc>
          <w:tcPr>
            <w:tcW w:w="1419" w:type="dxa"/>
          </w:tcPr>
          <w:p w:rsidR="007571D7" w:rsidRPr="00AA3420" w:rsidRDefault="007571D7">
            <w:pPr>
              <w:rPr>
                <w:lang w:val="ru-RU"/>
              </w:rPr>
            </w:pPr>
          </w:p>
        </w:tc>
        <w:tc>
          <w:tcPr>
            <w:tcW w:w="851" w:type="dxa"/>
          </w:tcPr>
          <w:p w:rsidR="007571D7" w:rsidRPr="00AA3420" w:rsidRDefault="007571D7">
            <w:pPr>
              <w:rPr>
                <w:lang w:val="ru-RU"/>
              </w:rPr>
            </w:pPr>
          </w:p>
        </w:tc>
        <w:tc>
          <w:tcPr>
            <w:tcW w:w="285" w:type="dxa"/>
          </w:tcPr>
          <w:p w:rsidR="007571D7" w:rsidRPr="00AA3420" w:rsidRDefault="007571D7">
            <w:pPr>
              <w:rPr>
                <w:lang w:val="ru-RU"/>
              </w:rPr>
            </w:pPr>
          </w:p>
        </w:tc>
        <w:tc>
          <w:tcPr>
            <w:tcW w:w="5118" w:type="dxa"/>
            <w:gridSpan w:val="3"/>
            <w:vMerge/>
            <w:shd w:val="clear" w:color="000000" w:fill="FFFFFF"/>
            <w:tcMar>
              <w:left w:w="34" w:type="dxa"/>
              <w:right w:w="34" w:type="dxa"/>
            </w:tcMar>
          </w:tcPr>
          <w:p w:rsidR="007571D7" w:rsidRPr="00AA3420" w:rsidRDefault="007571D7">
            <w:pPr>
              <w:rPr>
                <w:lang w:val="ru-RU"/>
              </w:rPr>
            </w:pPr>
          </w:p>
        </w:tc>
      </w:tr>
      <w:tr w:rsidR="007571D7" w:rsidRPr="009C0600">
        <w:trPr>
          <w:trHeight w:hRule="exact" w:val="2623"/>
        </w:trPr>
        <w:tc>
          <w:tcPr>
            <w:tcW w:w="426" w:type="dxa"/>
          </w:tcPr>
          <w:p w:rsidR="007571D7" w:rsidRPr="00AA3420" w:rsidRDefault="007571D7">
            <w:pPr>
              <w:rPr>
                <w:lang w:val="ru-RU"/>
              </w:rPr>
            </w:pPr>
          </w:p>
        </w:tc>
        <w:tc>
          <w:tcPr>
            <w:tcW w:w="710" w:type="dxa"/>
          </w:tcPr>
          <w:p w:rsidR="007571D7" w:rsidRPr="00AA3420" w:rsidRDefault="007571D7">
            <w:pPr>
              <w:rPr>
                <w:lang w:val="ru-RU"/>
              </w:rPr>
            </w:pPr>
          </w:p>
        </w:tc>
        <w:tc>
          <w:tcPr>
            <w:tcW w:w="1419" w:type="dxa"/>
          </w:tcPr>
          <w:p w:rsidR="007571D7" w:rsidRPr="00AA3420" w:rsidRDefault="007571D7">
            <w:pPr>
              <w:rPr>
                <w:lang w:val="ru-RU"/>
              </w:rPr>
            </w:pPr>
          </w:p>
        </w:tc>
        <w:tc>
          <w:tcPr>
            <w:tcW w:w="1419" w:type="dxa"/>
          </w:tcPr>
          <w:p w:rsidR="007571D7" w:rsidRPr="00AA3420" w:rsidRDefault="007571D7">
            <w:pPr>
              <w:rPr>
                <w:lang w:val="ru-RU"/>
              </w:rPr>
            </w:pPr>
          </w:p>
        </w:tc>
        <w:tc>
          <w:tcPr>
            <w:tcW w:w="851" w:type="dxa"/>
          </w:tcPr>
          <w:p w:rsidR="007571D7" w:rsidRPr="00AA3420" w:rsidRDefault="007571D7">
            <w:pPr>
              <w:rPr>
                <w:lang w:val="ru-RU"/>
              </w:rPr>
            </w:pPr>
          </w:p>
        </w:tc>
        <w:tc>
          <w:tcPr>
            <w:tcW w:w="285" w:type="dxa"/>
          </w:tcPr>
          <w:p w:rsidR="007571D7" w:rsidRPr="00AA3420" w:rsidRDefault="007571D7">
            <w:pPr>
              <w:rPr>
                <w:lang w:val="ru-RU"/>
              </w:rPr>
            </w:pPr>
          </w:p>
        </w:tc>
        <w:tc>
          <w:tcPr>
            <w:tcW w:w="1277" w:type="dxa"/>
          </w:tcPr>
          <w:p w:rsidR="007571D7" w:rsidRPr="00AA3420" w:rsidRDefault="007571D7">
            <w:pPr>
              <w:rPr>
                <w:lang w:val="ru-RU"/>
              </w:rPr>
            </w:pPr>
          </w:p>
        </w:tc>
        <w:tc>
          <w:tcPr>
            <w:tcW w:w="993" w:type="dxa"/>
          </w:tcPr>
          <w:p w:rsidR="007571D7" w:rsidRPr="00AA3420" w:rsidRDefault="007571D7">
            <w:pPr>
              <w:rPr>
                <w:lang w:val="ru-RU"/>
              </w:rPr>
            </w:pPr>
          </w:p>
        </w:tc>
        <w:tc>
          <w:tcPr>
            <w:tcW w:w="2836" w:type="dxa"/>
          </w:tcPr>
          <w:p w:rsidR="007571D7" w:rsidRPr="00AA3420" w:rsidRDefault="007571D7">
            <w:pPr>
              <w:rPr>
                <w:lang w:val="ru-RU"/>
              </w:rPr>
            </w:pPr>
          </w:p>
        </w:tc>
      </w:tr>
      <w:tr w:rsidR="007571D7">
        <w:trPr>
          <w:trHeight w:hRule="exact" w:val="277"/>
        </w:trPr>
        <w:tc>
          <w:tcPr>
            <w:tcW w:w="10079" w:type="dxa"/>
            <w:gridSpan w:val="9"/>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571D7">
        <w:trPr>
          <w:trHeight w:hRule="exact" w:val="1805"/>
        </w:trPr>
        <w:tc>
          <w:tcPr>
            <w:tcW w:w="10079" w:type="dxa"/>
            <w:gridSpan w:val="9"/>
            <w:shd w:val="clear" w:color="000000" w:fill="FFFFFF"/>
            <w:tcMar>
              <w:left w:w="34" w:type="dxa"/>
              <w:right w:w="34" w:type="dxa"/>
            </w:tcMar>
          </w:tcPr>
          <w:p w:rsidR="007571D7" w:rsidRPr="00AA3420" w:rsidRDefault="009C0600">
            <w:pPr>
              <w:spacing w:after="0" w:line="240" w:lineRule="auto"/>
              <w:jc w:val="center"/>
              <w:rPr>
                <w:sz w:val="24"/>
                <w:szCs w:val="24"/>
                <w:lang w:val="ru-RU"/>
              </w:rPr>
            </w:pPr>
            <w:r>
              <w:rPr>
                <w:rFonts w:ascii="Times New Roman" w:hAnsi="Times New Roman" w:cs="Times New Roman"/>
                <w:color w:val="000000"/>
                <w:sz w:val="24"/>
                <w:szCs w:val="24"/>
                <w:lang w:val="ru-RU"/>
              </w:rPr>
              <w:t>очно-</w:t>
            </w:r>
            <w:r w:rsidRPr="0002638E">
              <w:rPr>
                <w:rFonts w:ascii="Times New Roman" w:hAnsi="Times New Roman" w:cs="Times New Roman"/>
                <w:color w:val="000000"/>
                <w:sz w:val="24"/>
                <w:szCs w:val="24"/>
                <w:lang w:val="ru-RU"/>
              </w:rPr>
              <w:t>заочной</w:t>
            </w:r>
            <w:r w:rsidR="00AA3420" w:rsidRPr="00AA3420">
              <w:rPr>
                <w:rFonts w:ascii="Times New Roman" w:hAnsi="Times New Roman" w:cs="Times New Roman"/>
                <w:color w:val="000000"/>
                <w:sz w:val="24"/>
                <w:szCs w:val="24"/>
                <w:lang w:val="ru-RU"/>
              </w:rPr>
              <w:t xml:space="preserve"> формы обучения 2021 года набора</w:t>
            </w:r>
          </w:p>
          <w:p w:rsidR="007571D7" w:rsidRPr="00AA3420" w:rsidRDefault="007571D7">
            <w:pPr>
              <w:spacing w:after="0" w:line="240" w:lineRule="auto"/>
              <w:jc w:val="center"/>
              <w:rPr>
                <w:sz w:val="24"/>
                <w:szCs w:val="24"/>
                <w:lang w:val="ru-RU"/>
              </w:rPr>
            </w:pPr>
          </w:p>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на 2021-2022 учебный год</w:t>
            </w:r>
          </w:p>
          <w:p w:rsidR="007571D7" w:rsidRPr="00AA3420" w:rsidRDefault="007571D7">
            <w:pPr>
              <w:spacing w:after="0" w:line="240" w:lineRule="auto"/>
              <w:jc w:val="center"/>
              <w:rPr>
                <w:sz w:val="24"/>
                <w:szCs w:val="24"/>
                <w:lang w:val="ru-RU"/>
              </w:rPr>
            </w:pPr>
          </w:p>
          <w:p w:rsidR="007571D7" w:rsidRDefault="00AA3420">
            <w:pPr>
              <w:spacing w:after="0" w:line="240" w:lineRule="auto"/>
              <w:jc w:val="center"/>
              <w:rPr>
                <w:sz w:val="24"/>
                <w:szCs w:val="24"/>
              </w:rPr>
            </w:pPr>
            <w:r>
              <w:rPr>
                <w:rFonts w:ascii="Times New Roman" w:hAnsi="Times New Roman" w:cs="Times New Roman"/>
                <w:color w:val="000000"/>
                <w:sz w:val="24"/>
                <w:szCs w:val="24"/>
              </w:rPr>
              <w:t>Омск, 2021</w:t>
            </w:r>
          </w:p>
        </w:tc>
      </w:tr>
    </w:tbl>
    <w:p w:rsidR="007571D7" w:rsidRDefault="00AA34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571D7">
        <w:trPr>
          <w:trHeight w:hRule="exact" w:val="2222"/>
        </w:trPr>
        <w:tc>
          <w:tcPr>
            <w:tcW w:w="10788"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lastRenderedPageBreak/>
              <w:t>Составитель:</w:t>
            </w:r>
          </w:p>
          <w:p w:rsidR="007571D7" w:rsidRPr="00AA3420" w:rsidRDefault="007571D7">
            <w:pPr>
              <w:spacing w:after="0" w:line="240" w:lineRule="auto"/>
              <w:rPr>
                <w:sz w:val="24"/>
                <w:szCs w:val="24"/>
                <w:lang w:val="ru-RU"/>
              </w:rPr>
            </w:pP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пс.н., доцент </w:t>
            </w:r>
            <w:r w:rsidRPr="00AA3420">
              <w:rPr>
                <w:rFonts w:ascii="Times New Roman" w:hAnsi="Times New Roman" w:cs="Times New Roman"/>
                <w:color w:val="000000"/>
                <w:sz w:val="24"/>
                <w:szCs w:val="24"/>
                <w:lang w:val="ru-RU"/>
              </w:rPr>
              <w:t>Пинигин В.Г.</w:t>
            </w:r>
          </w:p>
          <w:p w:rsidR="007571D7" w:rsidRPr="00AA3420" w:rsidRDefault="007571D7">
            <w:pPr>
              <w:spacing w:after="0" w:line="240" w:lineRule="auto"/>
              <w:rPr>
                <w:sz w:val="24"/>
                <w:szCs w:val="24"/>
                <w:lang w:val="ru-RU"/>
              </w:rPr>
            </w:pP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571D7" w:rsidRDefault="00AA3420">
            <w:pPr>
              <w:spacing w:after="0" w:line="240" w:lineRule="auto"/>
              <w:rPr>
                <w:sz w:val="24"/>
                <w:szCs w:val="24"/>
              </w:rPr>
            </w:pPr>
            <w:r>
              <w:rPr>
                <w:rFonts w:ascii="Times New Roman" w:hAnsi="Times New Roman" w:cs="Times New Roman"/>
                <w:color w:val="000000"/>
                <w:sz w:val="24"/>
                <w:szCs w:val="24"/>
              </w:rPr>
              <w:t>Протокол от 30.08.2021 г.  №1</w:t>
            </w:r>
          </w:p>
        </w:tc>
      </w:tr>
      <w:tr w:rsidR="007571D7" w:rsidRPr="009C0600">
        <w:trPr>
          <w:trHeight w:hRule="exact" w:val="277"/>
        </w:trPr>
        <w:tc>
          <w:tcPr>
            <w:tcW w:w="10788" w:type="dxa"/>
            <w:shd w:val="clear" w:color="000000" w:fill="FFFFFF"/>
            <w:tcMar>
              <w:left w:w="34" w:type="dxa"/>
              <w:right w:w="34" w:type="dxa"/>
            </w:tcMar>
          </w:tcPr>
          <w:p w:rsidR="007571D7" w:rsidRDefault="00AA3420">
            <w:pPr>
              <w:spacing w:after="0" w:line="240" w:lineRule="auto"/>
              <w:rPr>
                <w:rFonts w:ascii="Times New Roman" w:hAnsi="Times New Roman" w:cs="Times New Roman"/>
                <w:color w:val="000000"/>
                <w:sz w:val="24"/>
                <w:szCs w:val="24"/>
                <w:lang w:val="ru-RU"/>
              </w:rPr>
            </w:pPr>
            <w:r w:rsidRPr="00AA342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A3420">
              <w:rPr>
                <w:rFonts w:ascii="Times New Roman" w:hAnsi="Times New Roman" w:cs="Times New Roman"/>
                <w:color w:val="000000"/>
                <w:sz w:val="24"/>
                <w:szCs w:val="24"/>
                <w:lang w:val="ru-RU"/>
              </w:rPr>
              <w:t>Лопанова Е.В.</w:t>
            </w:r>
          </w:p>
          <w:p w:rsidR="00AA3420" w:rsidRPr="00AA3420" w:rsidRDefault="00AA3420">
            <w:pPr>
              <w:spacing w:after="0" w:line="240" w:lineRule="auto"/>
              <w:rPr>
                <w:sz w:val="24"/>
                <w:szCs w:val="24"/>
                <w:lang w:val="ru-RU"/>
              </w:rPr>
            </w:pPr>
          </w:p>
        </w:tc>
      </w:tr>
    </w:tbl>
    <w:p w:rsidR="007571D7" w:rsidRPr="00AA3420" w:rsidRDefault="00AA3420">
      <w:pPr>
        <w:rPr>
          <w:sz w:val="0"/>
          <w:szCs w:val="0"/>
          <w:lang w:val="ru-RU"/>
        </w:rPr>
      </w:pPr>
      <w:r w:rsidRPr="00AA342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571D7">
        <w:trPr>
          <w:trHeight w:hRule="exact" w:val="277"/>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571D7">
        <w:trPr>
          <w:trHeight w:hRule="exact" w:val="555"/>
        </w:trPr>
        <w:tc>
          <w:tcPr>
            <w:tcW w:w="9640" w:type="dxa"/>
          </w:tcPr>
          <w:p w:rsidR="007571D7" w:rsidRDefault="007571D7"/>
        </w:tc>
      </w:tr>
      <w:tr w:rsidR="007571D7">
        <w:trPr>
          <w:trHeight w:hRule="exact" w:val="8751"/>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1     Наименование дисциплины</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9     Методические указания для обучающихся по освоению дисциплины</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571D7" w:rsidRDefault="00AA34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571D7" w:rsidRDefault="00AA34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1D7" w:rsidRPr="009C0600">
        <w:trPr>
          <w:trHeight w:hRule="exact" w:val="277"/>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571D7" w:rsidRPr="009C0600">
        <w:trPr>
          <w:trHeight w:hRule="exact" w:val="14889"/>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AA3420">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2021/2022 учебный год, утвержденным приказом ректора от 30.08.2021 №94</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психологического исследования» в течение 2021/2022 учебного года:</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571D7" w:rsidRPr="00AA3420" w:rsidRDefault="00AA3420">
      <w:pPr>
        <w:rPr>
          <w:sz w:val="0"/>
          <w:szCs w:val="0"/>
          <w:lang w:val="ru-RU"/>
        </w:rPr>
      </w:pPr>
      <w:r w:rsidRPr="00AA342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571D7" w:rsidRPr="009C0600">
        <w:trPr>
          <w:trHeight w:hRule="exact" w:val="1396"/>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lastRenderedPageBreak/>
              <w:t>1. Наименование дисциплины: Б1.О.10 «Методология и методы психологического исследования».</w:t>
            </w:r>
          </w:p>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571D7" w:rsidRPr="009C0600">
        <w:trPr>
          <w:trHeight w:hRule="exact" w:val="3669"/>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AA3420">
              <w:rPr>
                <w:rFonts w:ascii="Times New Roman" w:hAnsi="Times New Roman" w:cs="Times New Roman"/>
                <w:color w:val="000000"/>
                <w:sz w:val="24"/>
                <w:szCs w:val="24"/>
                <w:lang w:val="ru-RU"/>
              </w:rPr>
              <w:t>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Процесс изучения дисциплины «Методология и методы психологического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571D7" w:rsidRPr="009C06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Код компетенции: ОПК-1</w:t>
            </w:r>
          </w:p>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7571D7">
        <w:trPr>
          <w:trHeight w:hRule="exact" w:val="585"/>
        </w:trPr>
        <w:tc>
          <w:tcPr>
            <w:tcW w:w="9654" w:type="dxa"/>
            <w:shd w:val="clear" w:color="000000" w:fill="FFFFFF"/>
            <w:tcMar>
              <w:left w:w="34" w:type="dxa"/>
              <w:right w:w="34" w:type="dxa"/>
            </w:tcMar>
          </w:tcPr>
          <w:p w:rsidR="007571D7" w:rsidRPr="00AA3420" w:rsidRDefault="007571D7">
            <w:pPr>
              <w:spacing w:after="0" w:line="240" w:lineRule="auto"/>
              <w:rPr>
                <w:sz w:val="24"/>
                <w:szCs w:val="24"/>
                <w:lang w:val="ru-RU"/>
              </w:rPr>
            </w:pPr>
          </w:p>
          <w:p w:rsidR="007571D7" w:rsidRDefault="00AA34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71D7" w:rsidRPr="009C06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ОПК-1.1 знать основные положения и закономерности развития психологической науки</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ОПК-1.2 знать основные методологические подходы к организации психологического исследования</w:t>
            </w:r>
          </w:p>
        </w:tc>
      </w:tr>
      <w:tr w:rsidR="007571D7" w:rsidRPr="009C06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ОПК-1.3 знать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ОПК-1.4 уметь ориентироваться в современных способах получения новых знаний в психологии</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ОПК-1.5 уметь анализировать методологические основания планирования исследований в психологии</w:t>
            </w:r>
          </w:p>
        </w:tc>
      </w:tr>
      <w:tr w:rsidR="007571D7" w:rsidRPr="009C060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ОПК-1.6 уметь реализовывать в исследовательской деятельности методологические принципы организации исследования; анализировать методологические основания планирования исследований в психологии;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rsidR="007571D7" w:rsidRPr="009C060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ОПК-1.7 владеть навыками поиска информационных источников и литературы по теме исследования,</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навыками критического анализа дополняющих и альтернативных точек зрения по теме исследования</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ОПК-1.8 владеть навыками оценки современного состояния исследований; навыками оформления результатов анализа в письменной форме</w:t>
            </w:r>
          </w:p>
        </w:tc>
      </w:tr>
      <w:tr w:rsidR="007571D7" w:rsidRPr="009C06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ОПК-1.9 владеть навыками систематизации и обобщения научной информации</w:t>
            </w:r>
          </w:p>
        </w:tc>
      </w:tr>
      <w:tr w:rsidR="007571D7" w:rsidRPr="009C0600">
        <w:trPr>
          <w:trHeight w:hRule="exact" w:val="277"/>
        </w:trPr>
        <w:tc>
          <w:tcPr>
            <w:tcW w:w="9640" w:type="dxa"/>
          </w:tcPr>
          <w:p w:rsidR="007571D7" w:rsidRPr="00AA3420" w:rsidRDefault="007571D7">
            <w:pPr>
              <w:rPr>
                <w:lang w:val="ru-RU"/>
              </w:rPr>
            </w:pPr>
          </w:p>
        </w:tc>
      </w:tr>
      <w:tr w:rsidR="007571D7" w:rsidRPr="009C060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Код компетенции: ОПК-2</w:t>
            </w:r>
          </w:p>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Способен планировать, разрабатывать и реализовыватьпрограммы научного исследования для решения теоретическихи практических задач в сфере профессиональной деятельности,применять обоснованные методы оценки исследовательских иприкладных программ</w:t>
            </w:r>
          </w:p>
        </w:tc>
      </w:tr>
      <w:tr w:rsidR="007571D7">
        <w:trPr>
          <w:trHeight w:hRule="exact" w:val="585"/>
        </w:trPr>
        <w:tc>
          <w:tcPr>
            <w:tcW w:w="9654" w:type="dxa"/>
            <w:shd w:val="clear" w:color="000000" w:fill="FFFFFF"/>
            <w:tcMar>
              <w:left w:w="34" w:type="dxa"/>
              <w:right w:w="34" w:type="dxa"/>
            </w:tcMar>
          </w:tcPr>
          <w:p w:rsidR="007571D7" w:rsidRPr="00AA3420" w:rsidRDefault="007571D7">
            <w:pPr>
              <w:spacing w:after="0" w:line="240" w:lineRule="auto"/>
              <w:rPr>
                <w:sz w:val="24"/>
                <w:szCs w:val="24"/>
                <w:lang w:val="ru-RU"/>
              </w:rPr>
            </w:pPr>
          </w:p>
          <w:p w:rsidR="007571D7" w:rsidRDefault="00AA34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7571D7" w:rsidRDefault="00AA34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lastRenderedPageBreak/>
              <w:t>ОПК-2.1 знать основные методы и планирования, разработки  и реализации программы научного исследования</w:t>
            </w:r>
          </w:p>
        </w:tc>
      </w:tr>
      <w:tr w:rsidR="007571D7" w:rsidRPr="009C06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ОПК-2.2 знать основные виды переменных в психологическом исследовании; виды эмпирических гипотез и условия их проверки; обоснованные методы оценки исследовательских и прикладных программ</w:t>
            </w:r>
          </w:p>
        </w:tc>
      </w:tr>
      <w:tr w:rsidR="007571D7" w:rsidRPr="009C06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rsidR="007571D7" w:rsidRPr="009C06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rsidR="007571D7" w:rsidRPr="009C0600">
        <w:trPr>
          <w:trHeight w:hRule="exact" w:val="277"/>
        </w:trPr>
        <w:tc>
          <w:tcPr>
            <w:tcW w:w="9640" w:type="dxa"/>
          </w:tcPr>
          <w:p w:rsidR="007571D7" w:rsidRPr="00AA3420" w:rsidRDefault="007571D7">
            <w:pPr>
              <w:rPr>
                <w:lang w:val="ru-RU"/>
              </w:rPr>
            </w:pPr>
          </w:p>
        </w:tc>
      </w:tr>
      <w:tr w:rsidR="007571D7" w:rsidRPr="009C06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Код компетенции: УК-1</w:t>
            </w:r>
          </w:p>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Способен осуществлять критический анализ проблемных ситуаций на основе системного подхода, разрабатывать стратегию действий</w:t>
            </w:r>
          </w:p>
        </w:tc>
      </w:tr>
      <w:tr w:rsidR="007571D7">
        <w:trPr>
          <w:trHeight w:hRule="exact" w:val="585"/>
        </w:trPr>
        <w:tc>
          <w:tcPr>
            <w:tcW w:w="9654" w:type="dxa"/>
            <w:shd w:val="clear" w:color="000000" w:fill="FFFFFF"/>
            <w:tcMar>
              <w:left w:w="34" w:type="dxa"/>
              <w:right w:w="34" w:type="dxa"/>
            </w:tcMar>
          </w:tcPr>
          <w:p w:rsidR="007571D7" w:rsidRPr="00AA3420" w:rsidRDefault="007571D7">
            <w:pPr>
              <w:spacing w:after="0" w:line="240" w:lineRule="auto"/>
              <w:rPr>
                <w:sz w:val="24"/>
                <w:szCs w:val="24"/>
                <w:lang w:val="ru-RU"/>
              </w:rPr>
            </w:pPr>
          </w:p>
          <w:p w:rsidR="007571D7" w:rsidRDefault="00AA34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71D7" w:rsidRPr="009C06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УК-1.1 знать принципы и методы анализа и  синтеза информации</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УК-1.5 уметь применять принципы и методы анализа и синтеза информации, разрабатывать стратегию действий</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УК-1.8 уметь осуществлять корректный подбор методов анализа, проводить обработку данных исследования и правильную интерпретацию результатов</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УК-1.12 владеть навыками определения практических последствий  предложенного решения задачи</w:t>
            </w:r>
          </w:p>
        </w:tc>
      </w:tr>
      <w:tr w:rsidR="007571D7" w:rsidRPr="009C0600">
        <w:trPr>
          <w:trHeight w:hRule="exact" w:val="277"/>
        </w:trPr>
        <w:tc>
          <w:tcPr>
            <w:tcW w:w="9640" w:type="dxa"/>
          </w:tcPr>
          <w:p w:rsidR="007571D7" w:rsidRPr="00AA3420" w:rsidRDefault="007571D7">
            <w:pPr>
              <w:rPr>
                <w:lang w:val="ru-RU"/>
              </w:rPr>
            </w:pP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Код компетенции: УК-2</w:t>
            </w:r>
          </w:p>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7571D7">
        <w:trPr>
          <w:trHeight w:hRule="exact" w:val="585"/>
        </w:trPr>
        <w:tc>
          <w:tcPr>
            <w:tcW w:w="9654" w:type="dxa"/>
            <w:shd w:val="clear" w:color="000000" w:fill="FFFFFF"/>
            <w:tcMar>
              <w:left w:w="34" w:type="dxa"/>
              <w:right w:w="34" w:type="dxa"/>
            </w:tcMar>
          </w:tcPr>
          <w:p w:rsidR="007571D7" w:rsidRPr="00AA3420" w:rsidRDefault="007571D7">
            <w:pPr>
              <w:spacing w:after="0" w:line="240" w:lineRule="auto"/>
              <w:rPr>
                <w:sz w:val="24"/>
                <w:szCs w:val="24"/>
                <w:lang w:val="ru-RU"/>
              </w:rPr>
            </w:pPr>
          </w:p>
          <w:p w:rsidR="007571D7" w:rsidRDefault="00AA34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УК-2.1 знать принципы формирования концепции проекта в рамках обозначенной проблемы</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УК-2.2 знать основные требования, предъявляемые к проектной работе и критерии оценки результатов проектной деятельности</w:t>
            </w:r>
          </w:p>
        </w:tc>
      </w:tr>
      <w:tr w:rsidR="007571D7" w:rsidRPr="009C06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УК-2.4 уметь предвидеть результат деятельности и планироватьдействия для достижения данного результата</w:t>
            </w:r>
          </w:p>
        </w:tc>
      </w:tr>
      <w:tr w:rsidR="007571D7" w:rsidRPr="009C06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УК-2.5 уметь прогнозировать проблемные ситуации и риски в проектной деятельности</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УК-2.6 владеть навыками составления плана-графика реализации проекта в целом и плана-контроля его выполнения</w:t>
            </w:r>
          </w:p>
        </w:tc>
      </w:tr>
      <w:tr w:rsidR="007571D7" w:rsidRPr="009C0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УК-2.7 Владеть навыками конструктивного преодоления возникающих разногласий и конфликтов</w:t>
            </w:r>
          </w:p>
        </w:tc>
      </w:tr>
      <w:tr w:rsidR="007571D7" w:rsidRPr="009C0600">
        <w:trPr>
          <w:trHeight w:hRule="exact" w:val="416"/>
        </w:trPr>
        <w:tc>
          <w:tcPr>
            <w:tcW w:w="9640" w:type="dxa"/>
          </w:tcPr>
          <w:p w:rsidR="007571D7" w:rsidRPr="00AA3420" w:rsidRDefault="007571D7">
            <w:pPr>
              <w:rPr>
                <w:lang w:val="ru-RU"/>
              </w:rPr>
            </w:pPr>
          </w:p>
        </w:tc>
      </w:tr>
      <w:tr w:rsidR="007571D7" w:rsidRPr="009C0600">
        <w:trPr>
          <w:trHeight w:hRule="exact" w:val="304"/>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571D7">
        <w:trPr>
          <w:trHeight w:hRule="exact" w:val="1061"/>
        </w:trPr>
        <w:tc>
          <w:tcPr>
            <w:tcW w:w="9654" w:type="dxa"/>
            <w:shd w:val="clear" w:color="000000" w:fill="FFFFFF"/>
            <w:tcMar>
              <w:left w:w="34" w:type="dxa"/>
              <w:right w:w="34" w:type="dxa"/>
            </w:tcMar>
          </w:tcPr>
          <w:p w:rsidR="007571D7" w:rsidRPr="00AA3420" w:rsidRDefault="007571D7">
            <w:pPr>
              <w:spacing w:after="0" w:line="240" w:lineRule="auto"/>
              <w:jc w:val="both"/>
              <w:rPr>
                <w:sz w:val="24"/>
                <w:szCs w:val="24"/>
                <w:lang w:val="ru-RU"/>
              </w:rPr>
            </w:pPr>
          </w:p>
          <w:p w:rsidR="007571D7" w:rsidRDefault="00AA3420">
            <w:pPr>
              <w:spacing w:after="0" w:line="240" w:lineRule="auto"/>
              <w:jc w:val="both"/>
              <w:rPr>
                <w:sz w:val="24"/>
                <w:szCs w:val="24"/>
              </w:rPr>
            </w:pPr>
            <w:r w:rsidRPr="00AA3420">
              <w:rPr>
                <w:rFonts w:ascii="Times New Roman" w:hAnsi="Times New Roman" w:cs="Times New Roman"/>
                <w:color w:val="000000"/>
                <w:sz w:val="24"/>
                <w:szCs w:val="24"/>
                <w:lang w:val="ru-RU"/>
              </w:rPr>
              <w:t xml:space="preserve">Дисциплина Б1.О.10 «Методология и методы психологического исследования»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w:t>
            </w:r>
          </w:p>
        </w:tc>
      </w:tr>
    </w:tbl>
    <w:p w:rsidR="007571D7" w:rsidRDefault="00AA34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571D7" w:rsidRPr="009C0600">
        <w:trPr>
          <w:trHeight w:hRule="exact" w:val="694"/>
        </w:trPr>
        <w:tc>
          <w:tcPr>
            <w:tcW w:w="9654" w:type="dxa"/>
            <w:gridSpan w:val="6"/>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lastRenderedPageBreak/>
              <w:t>основной профессиональной образовательной программы высшего образования - магистратура по направлению подготовки 37.04.01 Психология.</w:t>
            </w:r>
          </w:p>
        </w:tc>
      </w:tr>
      <w:tr w:rsidR="007571D7" w:rsidRPr="009C060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Default="00AA34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Коды</w:t>
            </w:r>
          </w:p>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форми-</w:t>
            </w:r>
          </w:p>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руемых</w:t>
            </w:r>
          </w:p>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компе-</w:t>
            </w:r>
          </w:p>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тенций</w:t>
            </w:r>
          </w:p>
        </w:tc>
      </w:tr>
      <w:tr w:rsidR="007571D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Default="00AA34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Default="007571D7"/>
        </w:tc>
      </w:tr>
      <w:tr w:rsidR="007571D7" w:rsidRPr="009C060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Pr="00AA3420" w:rsidRDefault="007571D7">
            <w:pPr>
              <w:rPr>
                <w:lang w:val="ru-RU"/>
              </w:rPr>
            </w:pPr>
          </w:p>
        </w:tc>
      </w:tr>
      <w:tr w:rsidR="007571D7">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Pr="00AA3420" w:rsidRDefault="00AA3420">
            <w:pPr>
              <w:spacing w:after="0" w:line="240" w:lineRule="auto"/>
              <w:jc w:val="center"/>
              <w:rPr>
                <w:lang w:val="ru-RU"/>
              </w:rPr>
            </w:pPr>
            <w:r w:rsidRPr="00AA3420">
              <w:rPr>
                <w:rFonts w:ascii="Times New Roman" w:hAnsi="Times New Roman" w:cs="Times New Roman"/>
                <w:color w:val="000000"/>
                <w:lang w:val="ru-RU"/>
              </w:rPr>
              <w:t>Иностранный язык в профессиональной деятельности</w:t>
            </w:r>
          </w:p>
          <w:p w:rsidR="007571D7" w:rsidRPr="00AA3420" w:rsidRDefault="00AA3420">
            <w:pPr>
              <w:spacing w:after="0" w:line="240" w:lineRule="auto"/>
              <w:jc w:val="center"/>
              <w:rPr>
                <w:lang w:val="ru-RU"/>
              </w:rPr>
            </w:pPr>
            <w:r w:rsidRPr="00AA3420">
              <w:rPr>
                <w:rFonts w:ascii="Times New Roman" w:hAnsi="Times New Roman" w:cs="Times New Roman"/>
                <w:color w:val="000000"/>
                <w:lang w:val="ru-RU"/>
              </w:rPr>
              <w:t>Методология научного исследования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Pr="00AA3420" w:rsidRDefault="00AA3420">
            <w:pPr>
              <w:spacing w:after="0" w:line="240" w:lineRule="auto"/>
              <w:jc w:val="center"/>
              <w:rPr>
                <w:lang w:val="ru-RU"/>
              </w:rPr>
            </w:pPr>
            <w:r w:rsidRPr="00AA3420">
              <w:rPr>
                <w:rFonts w:ascii="Times New Roman" w:hAnsi="Times New Roman" w:cs="Times New Roman"/>
                <w:color w:val="000000"/>
                <w:lang w:val="ru-RU"/>
              </w:rPr>
              <w:t>Производственная практика (научно- исследовательская (квалификационная)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Default="00AA3420">
            <w:pPr>
              <w:spacing w:after="0" w:line="240" w:lineRule="auto"/>
              <w:jc w:val="center"/>
              <w:rPr>
                <w:sz w:val="24"/>
                <w:szCs w:val="24"/>
              </w:rPr>
            </w:pPr>
            <w:r>
              <w:rPr>
                <w:rFonts w:ascii="Times New Roman" w:hAnsi="Times New Roman" w:cs="Times New Roman"/>
                <w:color w:val="000000"/>
                <w:sz w:val="24"/>
                <w:szCs w:val="24"/>
              </w:rPr>
              <w:t>ОПК-2, ОПК-1, УК-2, УК-1</w:t>
            </w:r>
          </w:p>
        </w:tc>
      </w:tr>
      <w:tr w:rsidR="007571D7" w:rsidRPr="009C0600">
        <w:trPr>
          <w:trHeight w:hRule="exact" w:val="1264"/>
        </w:trPr>
        <w:tc>
          <w:tcPr>
            <w:tcW w:w="9654" w:type="dxa"/>
            <w:gridSpan w:val="6"/>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571D7">
        <w:trPr>
          <w:trHeight w:hRule="exact" w:val="723"/>
        </w:trPr>
        <w:tc>
          <w:tcPr>
            <w:tcW w:w="9654" w:type="dxa"/>
            <w:gridSpan w:val="6"/>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7571D7" w:rsidRDefault="00AA3420">
            <w:pPr>
              <w:spacing w:after="0" w:line="240" w:lineRule="auto"/>
              <w:jc w:val="center"/>
              <w:rPr>
                <w:sz w:val="24"/>
                <w:szCs w:val="24"/>
              </w:rPr>
            </w:pPr>
            <w:r>
              <w:rPr>
                <w:rFonts w:ascii="Times New Roman" w:hAnsi="Times New Roman" w:cs="Times New Roman"/>
                <w:color w:val="000000"/>
                <w:sz w:val="24"/>
                <w:szCs w:val="24"/>
              </w:rPr>
              <w:t>Из них:</w:t>
            </w:r>
          </w:p>
        </w:tc>
      </w:tr>
      <w:tr w:rsidR="007571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52</w:t>
            </w:r>
          </w:p>
        </w:tc>
      </w:tr>
      <w:tr w:rsidR="007571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22</w:t>
            </w:r>
          </w:p>
        </w:tc>
      </w:tr>
      <w:tr w:rsidR="007571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0</w:t>
            </w:r>
          </w:p>
        </w:tc>
      </w:tr>
      <w:tr w:rsidR="007571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30</w:t>
            </w:r>
          </w:p>
        </w:tc>
      </w:tr>
      <w:tr w:rsidR="007571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108</w:t>
            </w:r>
          </w:p>
        </w:tc>
      </w:tr>
      <w:tr w:rsidR="007571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36</w:t>
            </w:r>
          </w:p>
        </w:tc>
      </w:tr>
      <w:tr w:rsidR="007571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экзамены 3</w:t>
            </w:r>
          </w:p>
        </w:tc>
      </w:tr>
      <w:tr w:rsidR="007571D7">
        <w:trPr>
          <w:trHeight w:hRule="exact" w:val="1805"/>
        </w:trPr>
        <w:tc>
          <w:tcPr>
            <w:tcW w:w="9654" w:type="dxa"/>
            <w:gridSpan w:val="6"/>
            <w:shd w:val="clear" w:color="000000" w:fill="FFFFFF"/>
            <w:tcMar>
              <w:left w:w="34" w:type="dxa"/>
              <w:right w:w="34" w:type="dxa"/>
            </w:tcMar>
          </w:tcPr>
          <w:p w:rsidR="007571D7" w:rsidRPr="00AA3420" w:rsidRDefault="007571D7">
            <w:pPr>
              <w:spacing w:after="0" w:line="240" w:lineRule="auto"/>
              <w:jc w:val="center"/>
              <w:rPr>
                <w:sz w:val="24"/>
                <w:szCs w:val="24"/>
                <w:lang w:val="ru-RU"/>
              </w:rPr>
            </w:pPr>
          </w:p>
          <w:p w:rsidR="007571D7" w:rsidRPr="00AA3420" w:rsidRDefault="00AA3420">
            <w:pPr>
              <w:spacing w:after="0" w:line="240" w:lineRule="auto"/>
              <w:jc w:val="center"/>
              <w:rPr>
                <w:sz w:val="24"/>
                <w:szCs w:val="24"/>
                <w:lang w:val="ru-RU"/>
              </w:rPr>
            </w:pPr>
            <w:r w:rsidRPr="00AA342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71D7" w:rsidRPr="00AA3420" w:rsidRDefault="007571D7">
            <w:pPr>
              <w:spacing w:after="0" w:line="240" w:lineRule="auto"/>
              <w:jc w:val="center"/>
              <w:rPr>
                <w:sz w:val="24"/>
                <w:szCs w:val="24"/>
                <w:lang w:val="ru-RU"/>
              </w:rPr>
            </w:pPr>
          </w:p>
          <w:p w:rsidR="007571D7" w:rsidRDefault="00AA34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571D7">
        <w:trPr>
          <w:trHeight w:hRule="exact" w:val="416"/>
        </w:trPr>
        <w:tc>
          <w:tcPr>
            <w:tcW w:w="3970" w:type="dxa"/>
          </w:tcPr>
          <w:p w:rsidR="007571D7" w:rsidRDefault="007571D7"/>
        </w:tc>
        <w:tc>
          <w:tcPr>
            <w:tcW w:w="1702" w:type="dxa"/>
          </w:tcPr>
          <w:p w:rsidR="007571D7" w:rsidRDefault="007571D7"/>
        </w:tc>
        <w:tc>
          <w:tcPr>
            <w:tcW w:w="1702" w:type="dxa"/>
          </w:tcPr>
          <w:p w:rsidR="007571D7" w:rsidRDefault="007571D7"/>
        </w:tc>
        <w:tc>
          <w:tcPr>
            <w:tcW w:w="426" w:type="dxa"/>
          </w:tcPr>
          <w:p w:rsidR="007571D7" w:rsidRDefault="007571D7"/>
        </w:tc>
        <w:tc>
          <w:tcPr>
            <w:tcW w:w="852" w:type="dxa"/>
          </w:tcPr>
          <w:p w:rsidR="007571D7" w:rsidRDefault="007571D7"/>
        </w:tc>
        <w:tc>
          <w:tcPr>
            <w:tcW w:w="993" w:type="dxa"/>
          </w:tcPr>
          <w:p w:rsidR="007571D7" w:rsidRDefault="007571D7"/>
        </w:tc>
      </w:tr>
      <w:tr w:rsidR="007571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Default="00AA34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Default="00AA34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Default="00AA342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1D7" w:rsidRDefault="00AA3420">
            <w:pPr>
              <w:spacing w:after="0" w:line="240" w:lineRule="auto"/>
              <w:jc w:val="center"/>
              <w:rPr>
                <w:sz w:val="24"/>
                <w:szCs w:val="24"/>
              </w:rPr>
            </w:pPr>
            <w:r>
              <w:rPr>
                <w:rFonts w:ascii="Times New Roman" w:hAnsi="Times New Roman" w:cs="Times New Roman"/>
                <w:color w:val="000000"/>
                <w:sz w:val="24"/>
                <w:szCs w:val="24"/>
              </w:rPr>
              <w:t>Часов</w:t>
            </w:r>
          </w:p>
        </w:tc>
      </w:tr>
      <w:tr w:rsidR="007571D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1D7" w:rsidRDefault="007571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1D7" w:rsidRDefault="007571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1D7" w:rsidRDefault="007571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1D7" w:rsidRDefault="007571D7"/>
        </w:tc>
      </w:tr>
      <w:tr w:rsidR="007571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Определение и соотношение понятий «методология», «метод», «методика», процеду-ра», «техника»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Выбор методологии. Проблема и проблемная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w:t>
            </w:r>
          </w:p>
        </w:tc>
      </w:tr>
      <w:tr w:rsidR="007571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Основные этапы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w:t>
            </w:r>
          </w:p>
        </w:tc>
      </w:tr>
      <w:tr w:rsidR="007571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Планирование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w:t>
            </w:r>
          </w:p>
        </w:tc>
      </w:tr>
      <w:tr w:rsidR="007571D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Методы проведения исследования. Надежность, валидность и репрезентативность результатов экспериментальных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w:t>
            </w:r>
          </w:p>
        </w:tc>
      </w:tr>
      <w:tr w:rsidR="007571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Количественные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w:t>
            </w:r>
          </w:p>
        </w:tc>
      </w:tr>
      <w:tr w:rsidR="007571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Обработка и анализ количественных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w:t>
            </w:r>
          </w:p>
        </w:tc>
      </w:tr>
      <w:tr w:rsidR="007571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Формы представления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w:t>
            </w:r>
          </w:p>
        </w:tc>
      </w:tr>
      <w:tr w:rsidR="007571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w:t>
            </w:r>
          </w:p>
        </w:tc>
      </w:tr>
      <w:tr w:rsidR="007571D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bl>
    <w:p w:rsidR="007571D7" w:rsidRDefault="00AA34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71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lastRenderedPageBreak/>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Основные этапы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Количественные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Обработка и анализ количественных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Формы представления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7571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108</w:t>
            </w:r>
          </w:p>
        </w:tc>
      </w:tr>
      <w:tr w:rsidR="007571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w:t>
            </w:r>
          </w:p>
        </w:tc>
      </w:tr>
      <w:tr w:rsidR="007571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Методы проведения исследования. Надежность, валидность и репрезентативность результатов экспериментальных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4</w:t>
            </w:r>
          </w:p>
        </w:tc>
      </w:tr>
      <w:tr w:rsidR="007571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7571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36</w:t>
            </w:r>
          </w:p>
        </w:tc>
      </w:tr>
      <w:tr w:rsidR="007571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7571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w:t>
            </w:r>
          </w:p>
        </w:tc>
      </w:tr>
      <w:tr w:rsidR="007571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7571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7571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color w:val="000000"/>
                <w:sz w:val="24"/>
                <w:szCs w:val="24"/>
              </w:rPr>
              <w:t>216</w:t>
            </w:r>
          </w:p>
        </w:tc>
      </w:tr>
      <w:tr w:rsidR="007571D7" w:rsidRPr="009C0600">
        <w:trPr>
          <w:trHeight w:hRule="exact" w:val="8896"/>
        </w:trPr>
        <w:tc>
          <w:tcPr>
            <w:tcW w:w="9654" w:type="dxa"/>
            <w:gridSpan w:val="4"/>
            <w:shd w:val="clear" w:color="000000" w:fill="FFFFFF"/>
            <w:tcMar>
              <w:left w:w="34" w:type="dxa"/>
              <w:right w:w="34" w:type="dxa"/>
            </w:tcMar>
          </w:tcPr>
          <w:p w:rsidR="007571D7" w:rsidRPr="00AA3420" w:rsidRDefault="007571D7">
            <w:pPr>
              <w:spacing w:after="0" w:line="240" w:lineRule="auto"/>
              <w:jc w:val="both"/>
              <w:rPr>
                <w:sz w:val="20"/>
                <w:szCs w:val="20"/>
                <w:lang w:val="ru-RU"/>
              </w:rPr>
            </w:pPr>
          </w:p>
          <w:p w:rsidR="007571D7" w:rsidRPr="00AA3420" w:rsidRDefault="00AA3420">
            <w:pPr>
              <w:spacing w:after="0" w:line="240" w:lineRule="auto"/>
              <w:jc w:val="both"/>
              <w:rPr>
                <w:sz w:val="20"/>
                <w:szCs w:val="20"/>
                <w:lang w:val="ru-RU"/>
              </w:rPr>
            </w:pPr>
            <w:r w:rsidRPr="00AA3420">
              <w:rPr>
                <w:rFonts w:ascii="Times New Roman" w:hAnsi="Times New Roman" w:cs="Times New Roman"/>
                <w:color w:val="000000"/>
                <w:sz w:val="20"/>
                <w:szCs w:val="20"/>
                <w:lang w:val="ru-RU"/>
              </w:rPr>
              <w:t>* Примечания:</w:t>
            </w:r>
          </w:p>
          <w:p w:rsidR="007571D7" w:rsidRPr="00AA3420" w:rsidRDefault="00AA3420">
            <w:pPr>
              <w:spacing w:after="0" w:line="240" w:lineRule="auto"/>
              <w:jc w:val="both"/>
              <w:rPr>
                <w:sz w:val="20"/>
                <w:szCs w:val="20"/>
                <w:lang w:val="ru-RU"/>
              </w:rPr>
            </w:pPr>
            <w:r w:rsidRPr="00AA342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571D7" w:rsidRPr="00AA3420" w:rsidRDefault="00AA3420">
            <w:pPr>
              <w:spacing w:after="0" w:line="240" w:lineRule="auto"/>
              <w:jc w:val="both"/>
              <w:rPr>
                <w:sz w:val="20"/>
                <w:szCs w:val="20"/>
                <w:lang w:val="ru-RU"/>
              </w:rPr>
            </w:pPr>
            <w:r w:rsidRPr="00AA342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571D7" w:rsidRPr="00AA3420" w:rsidRDefault="00AA3420">
            <w:pPr>
              <w:spacing w:after="0" w:line="240" w:lineRule="auto"/>
              <w:jc w:val="both"/>
              <w:rPr>
                <w:sz w:val="20"/>
                <w:szCs w:val="20"/>
                <w:lang w:val="ru-RU"/>
              </w:rPr>
            </w:pPr>
            <w:r w:rsidRPr="00AA342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571D7" w:rsidRPr="00AA3420" w:rsidRDefault="00AA3420">
            <w:pPr>
              <w:spacing w:after="0" w:line="240" w:lineRule="auto"/>
              <w:jc w:val="both"/>
              <w:rPr>
                <w:sz w:val="20"/>
                <w:szCs w:val="20"/>
                <w:lang w:val="ru-RU"/>
              </w:rPr>
            </w:pPr>
            <w:r w:rsidRPr="00AA342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A342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571D7" w:rsidRPr="00AA3420" w:rsidRDefault="00AA3420">
            <w:pPr>
              <w:spacing w:after="0" w:line="240" w:lineRule="auto"/>
              <w:jc w:val="both"/>
              <w:rPr>
                <w:sz w:val="20"/>
                <w:szCs w:val="20"/>
                <w:lang w:val="ru-RU"/>
              </w:rPr>
            </w:pPr>
            <w:r w:rsidRPr="00AA342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7571D7" w:rsidRPr="00AA3420" w:rsidRDefault="00AA3420">
      <w:pPr>
        <w:rPr>
          <w:sz w:val="0"/>
          <w:szCs w:val="0"/>
          <w:lang w:val="ru-RU"/>
        </w:rPr>
      </w:pPr>
      <w:r w:rsidRPr="00AA342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571D7" w:rsidRPr="009C0600">
        <w:trPr>
          <w:trHeight w:hRule="exact" w:val="9029"/>
        </w:trPr>
        <w:tc>
          <w:tcPr>
            <w:tcW w:w="9654" w:type="dxa"/>
            <w:shd w:val="clear" w:color="000000" w:fill="FFFFFF"/>
            <w:tcMar>
              <w:left w:w="34" w:type="dxa"/>
              <w:right w:w="34" w:type="dxa"/>
            </w:tcMar>
          </w:tcPr>
          <w:p w:rsidR="007571D7" w:rsidRPr="00AA3420" w:rsidRDefault="00AA3420">
            <w:pPr>
              <w:spacing w:after="0" w:line="240" w:lineRule="auto"/>
              <w:jc w:val="both"/>
              <w:rPr>
                <w:sz w:val="20"/>
                <w:szCs w:val="20"/>
                <w:lang w:val="ru-RU"/>
              </w:rPr>
            </w:pPr>
            <w:r w:rsidRPr="00AA3420">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71D7" w:rsidRPr="009C0600" w:rsidRDefault="00AA3420">
            <w:pPr>
              <w:spacing w:after="0" w:line="240" w:lineRule="auto"/>
              <w:jc w:val="both"/>
              <w:rPr>
                <w:sz w:val="20"/>
                <w:szCs w:val="20"/>
                <w:lang w:val="ru-RU"/>
              </w:rPr>
            </w:pPr>
            <w:r w:rsidRPr="00AA342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AA3420">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9C0600">
              <w:rPr>
                <w:rFonts w:ascii="Times New Roman" w:hAnsi="Times New Roman" w:cs="Times New Roman"/>
                <w:color w:val="000000"/>
                <w:sz w:val="20"/>
                <w:szCs w:val="20"/>
                <w:lang w:val="ru-RU"/>
              </w:rPr>
              <w:t>Академии, принятому на основании заявления обуча-ющегося).</w:t>
            </w:r>
          </w:p>
          <w:p w:rsidR="007571D7" w:rsidRPr="00AA3420" w:rsidRDefault="00AA3420">
            <w:pPr>
              <w:spacing w:after="0" w:line="240" w:lineRule="auto"/>
              <w:jc w:val="both"/>
              <w:rPr>
                <w:sz w:val="20"/>
                <w:szCs w:val="20"/>
                <w:lang w:val="ru-RU"/>
              </w:rPr>
            </w:pPr>
            <w:r w:rsidRPr="00AA342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571D7" w:rsidRPr="00AA3420" w:rsidRDefault="00AA3420">
            <w:pPr>
              <w:spacing w:after="0" w:line="240" w:lineRule="auto"/>
              <w:jc w:val="both"/>
              <w:rPr>
                <w:sz w:val="20"/>
                <w:szCs w:val="20"/>
                <w:lang w:val="ru-RU"/>
              </w:rPr>
            </w:pPr>
            <w:r w:rsidRPr="00AA342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571D7">
        <w:trPr>
          <w:trHeight w:hRule="exact" w:val="585"/>
        </w:trPr>
        <w:tc>
          <w:tcPr>
            <w:tcW w:w="9654" w:type="dxa"/>
            <w:shd w:val="clear" w:color="000000" w:fill="FFFFFF"/>
            <w:tcMar>
              <w:left w:w="34" w:type="dxa"/>
              <w:right w:w="34" w:type="dxa"/>
            </w:tcMar>
          </w:tcPr>
          <w:p w:rsidR="007571D7" w:rsidRPr="00AA3420" w:rsidRDefault="007571D7">
            <w:pPr>
              <w:spacing w:after="0" w:line="240" w:lineRule="auto"/>
              <w:rPr>
                <w:sz w:val="24"/>
                <w:szCs w:val="24"/>
                <w:lang w:val="ru-RU"/>
              </w:rPr>
            </w:pPr>
          </w:p>
          <w:p w:rsidR="007571D7" w:rsidRDefault="00AA34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571D7">
        <w:trPr>
          <w:trHeight w:hRule="exact" w:val="304"/>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571D7">
        <w:trPr>
          <w:trHeight w:hRule="exact" w:val="277"/>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7571D7">
        <w:trPr>
          <w:trHeight w:hRule="exact" w:val="1637"/>
        </w:trPr>
        <w:tc>
          <w:tcPr>
            <w:tcW w:w="9654" w:type="dxa"/>
            <w:shd w:val="clear" w:color="000000" w:fill="FFFFFF"/>
            <w:tcMar>
              <w:left w:w="34" w:type="dxa"/>
              <w:right w:w="34" w:type="dxa"/>
            </w:tcMar>
          </w:tcPr>
          <w:p w:rsidR="007571D7" w:rsidRDefault="00AA3420">
            <w:pPr>
              <w:spacing w:after="0" w:line="240" w:lineRule="auto"/>
              <w:jc w:val="both"/>
              <w:rPr>
                <w:sz w:val="24"/>
                <w:szCs w:val="24"/>
              </w:rPr>
            </w:pPr>
            <w:r w:rsidRPr="00AA3420">
              <w:rPr>
                <w:rFonts w:ascii="Times New Roman" w:hAnsi="Times New Roman" w:cs="Times New Roman"/>
                <w:color w:val="000000"/>
                <w:sz w:val="24"/>
                <w:szCs w:val="24"/>
                <w:lang w:val="ru-RU"/>
              </w:rPr>
              <w:t xml:space="preserve">Сущность понятия «методология». Уровни методологии. Понятие научного исследования. Виды психологических исследований. Методологические основы психологического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образования в школе.</w:t>
            </w:r>
          </w:p>
        </w:tc>
      </w:tr>
      <w:tr w:rsidR="007571D7" w:rsidRPr="009C0600">
        <w:trPr>
          <w:trHeight w:hRule="exact" w:val="585"/>
        </w:trPr>
        <w:tc>
          <w:tcPr>
            <w:tcW w:w="9654" w:type="dxa"/>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b/>
                <w:color w:val="000000"/>
                <w:sz w:val="24"/>
                <w:szCs w:val="24"/>
                <w:lang w:val="ru-RU"/>
              </w:rPr>
              <w:t>Определение и соотношение понятий «методология», «метод», «методика», процеду- ра», «техника» исследований</w:t>
            </w:r>
          </w:p>
        </w:tc>
      </w:tr>
      <w:tr w:rsidR="007571D7" w:rsidRPr="009C0600">
        <w:trPr>
          <w:trHeight w:hRule="exact" w:val="1907"/>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Определение и соотношение понятий «методология», «метод», «методика», «процедура», «техника» исследований. Исследование в психологии. Специфика психологического ис- следования на разных уровнях методологии. разных уровнях методологии. Виды исследо- ваний в психологии. Типы данных, получаемых в исследовании. Проблема качества дан- ных. Общий обзор методов. Методы эмпирического исследования. Методы воздействия. Взаимосвязь между методами исследования и воздействия. Методы обработки и анализа данных исследования</w:t>
            </w:r>
          </w:p>
        </w:tc>
      </w:tr>
      <w:tr w:rsidR="007571D7" w:rsidRPr="009C0600">
        <w:trPr>
          <w:trHeight w:hRule="exact" w:val="304"/>
        </w:trPr>
        <w:tc>
          <w:tcPr>
            <w:tcW w:w="9654" w:type="dxa"/>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b/>
                <w:color w:val="000000"/>
                <w:sz w:val="24"/>
                <w:szCs w:val="24"/>
                <w:lang w:val="ru-RU"/>
              </w:rPr>
              <w:t>Выбор методологии. Проблема и проблемная ситуация.</w:t>
            </w:r>
          </w:p>
        </w:tc>
      </w:tr>
      <w:tr w:rsidR="007571D7" w:rsidRPr="009C0600">
        <w:trPr>
          <w:trHeight w:hRule="exact" w:val="759"/>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Выбор методологии. Проблема и проблемная ситуация. Определение и соотношение по- нятии «цель», «задача», «объект», «предмет» исследования.</w:t>
            </w:r>
          </w:p>
        </w:tc>
      </w:tr>
    </w:tbl>
    <w:p w:rsidR="007571D7" w:rsidRPr="00AA3420" w:rsidRDefault="00AA3420">
      <w:pPr>
        <w:rPr>
          <w:sz w:val="0"/>
          <w:szCs w:val="0"/>
          <w:lang w:val="ru-RU"/>
        </w:rPr>
      </w:pPr>
      <w:r w:rsidRPr="00AA342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571D7">
        <w:trPr>
          <w:trHeight w:hRule="exact" w:val="555"/>
        </w:trPr>
        <w:tc>
          <w:tcPr>
            <w:tcW w:w="9654" w:type="dxa"/>
            <w:shd w:val="clear" w:color="000000" w:fill="FFFFFF"/>
            <w:tcMar>
              <w:left w:w="34" w:type="dxa"/>
              <w:right w:w="34" w:type="dxa"/>
            </w:tcMar>
          </w:tcPr>
          <w:p w:rsidR="007571D7" w:rsidRDefault="00AA3420">
            <w:pPr>
              <w:spacing w:after="0" w:line="240" w:lineRule="auto"/>
              <w:jc w:val="both"/>
              <w:rPr>
                <w:sz w:val="24"/>
                <w:szCs w:val="24"/>
              </w:rPr>
            </w:pPr>
            <w:r w:rsidRPr="00AA3420">
              <w:rPr>
                <w:rFonts w:ascii="Times New Roman" w:hAnsi="Times New Roman" w:cs="Times New Roman"/>
                <w:color w:val="000000"/>
                <w:sz w:val="24"/>
                <w:szCs w:val="24"/>
                <w:lang w:val="ru-RU"/>
              </w:rPr>
              <w:lastRenderedPageBreak/>
              <w:t xml:space="preserve">Интерпретация и операциона-лизация основных понятий. Гипотезы исследования. Виды и функции гипотез. </w:t>
            </w:r>
            <w:r>
              <w:rPr>
                <w:rFonts w:ascii="Times New Roman" w:hAnsi="Times New Roman" w:cs="Times New Roman"/>
                <w:color w:val="000000"/>
                <w:sz w:val="24"/>
                <w:szCs w:val="24"/>
              </w:rPr>
              <w:t>Требования к гипотезам.</w:t>
            </w:r>
          </w:p>
        </w:tc>
      </w:tr>
      <w:tr w:rsidR="007571D7">
        <w:trPr>
          <w:trHeight w:hRule="exact" w:val="304"/>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Основные этапы исследовательской деятельности</w:t>
            </w:r>
          </w:p>
        </w:tc>
      </w:tr>
      <w:tr w:rsidR="007571D7">
        <w:trPr>
          <w:trHeight w:hRule="exact" w:val="1637"/>
        </w:trPr>
        <w:tc>
          <w:tcPr>
            <w:tcW w:w="9654" w:type="dxa"/>
            <w:shd w:val="clear" w:color="000000" w:fill="FFFFFF"/>
            <w:tcMar>
              <w:left w:w="34" w:type="dxa"/>
              <w:right w:w="34" w:type="dxa"/>
            </w:tcMar>
          </w:tcPr>
          <w:p w:rsidR="007571D7" w:rsidRDefault="00AA3420">
            <w:pPr>
              <w:spacing w:after="0" w:line="240" w:lineRule="auto"/>
              <w:jc w:val="both"/>
              <w:rPr>
                <w:sz w:val="24"/>
                <w:szCs w:val="24"/>
              </w:rPr>
            </w:pPr>
            <w:r w:rsidRPr="00AA3420">
              <w:rPr>
                <w:rFonts w:ascii="Times New Roman" w:hAnsi="Times New Roman" w:cs="Times New Roman"/>
                <w:color w:val="000000"/>
                <w:sz w:val="24"/>
                <w:szCs w:val="24"/>
                <w:lang w:val="ru-RU"/>
              </w:rPr>
              <w:t xml:space="preserve">Изучение состояния проблемы. Постановка проблемы, выбор объекта и предмета иссле- дования. Обзор имеющихся по данной проблеме публикаций. Построение модели интере- сующего явления. Выдвижение гипотез. Планирование исследования. Определение це- лей и задач. Выбор методов и методик. Сбор данных и описание. Обработка данных. Интерпретация результатов в рамках исходной исследовательской концепции. </w:t>
            </w:r>
            <w:r>
              <w:rPr>
                <w:rFonts w:ascii="Times New Roman" w:hAnsi="Times New Roman" w:cs="Times New Roman"/>
                <w:color w:val="000000"/>
                <w:sz w:val="24"/>
                <w:szCs w:val="24"/>
              </w:rPr>
              <w:t>Уточнение модели изучаемого явления. Формулирование общих выводов.</w:t>
            </w:r>
          </w:p>
        </w:tc>
      </w:tr>
      <w:tr w:rsidR="007571D7">
        <w:trPr>
          <w:trHeight w:hRule="exact" w:val="304"/>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Планирование психологического исследования</w:t>
            </w:r>
          </w:p>
        </w:tc>
      </w:tr>
      <w:tr w:rsidR="007571D7" w:rsidRPr="009C0600">
        <w:trPr>
          <w:trHeight w:hRule="exact" w:val="1366"/>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Планирование эксперимента. Основные вопросы, на которые отвечает эксперименталь- ный план. Этапы планирования. Виды планов. Планы корреляционных исследований. Виды корреляционных исследований. Планирование эксперимента. Нахождение научной проблемы, формулирование гипотезы исследования. Выбор методов и методик исследо- вания.</w:t>
            </w:r>
          </w:p>
        </w:tc>
      </w:tr>
      <w:tr w:rsidR="007571D7" w:rsidRPr="009C0600">
        <w:trPr>
          <w:trHeight w:hRule="exact" w:val="585"/>
        </w:trPr>
        <w:tc>
          <w:tcPr>
            <w:tcW w:w="9654" w:type="dxa"/>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b/>
                <w:color w:val="000000"/>
                <w:sz w:val="24"/>
                <w:szCs w:val="24"/>
                <w:lang w:val="ru-RU"/>
              </w:rPr>
              <w:t>Методы проведения исследования. Надежность, валидность и репрезентативность результатов экспериментальных исследований</w:t>
            </w:r>
          </w:p>
        </w:tc>
      </w:tr>
      <w:tr w:rsidR="007571D7" w:rsidRPr="00AA3420">
        <w:trPr>
          <w:trHeight w:hRule="exact" w:val="2448"/>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Методы научных исследований. Основные методы получения фактов в психологии: на- блюдение, эксперимент  Вспомогательные методы: беседа, анкетирование, тесты, самона- блюдение, анализ продуктов творческой деятельности, социометрия и другие. "Классиче- ское" и включенное наблюдение. Особенности проведения  эксперимента в психологиче- ской науке. Идеальный эксперимент, эксперимент полного соответствия и бесконечный эксперимент. Надежность, валидность и репрезентативность результатов эксперименталь- ных исследований. Выборка исследования. Внешняя и внутренняя валидность, ретестовая надежность. Критическое и уточняющее исследования как способы проверки полученных данных.</w:t>
            </w:r>
          </w:p>
        </w:tc>
      </w:tr>
      <w:tr w:rsidR="007571D7">
        <w:trPr>
          <w:trHeight w:hRule="exact" w:val="304"/>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Количественные методы исследования</w:t>
            </w:r>
          </w:p>
        </w:tc>
      </w:tr>
      <w:tr w:rsidR="007571D7" w:rsidRPr="00AA3420">
        <w:trPr>
          <w:trHeight w:hRule="exact" w:val="1366"/>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Количественные методы исследования. Классификация и общая характеристика опросных методов, области их использования и ограничения. Процедура исследования. Проблема выборочного метода. Основные понятия выборочного метода. Способы построения</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выборки. Репрезентативная выборка. Принцип случайного отбора  респондентов.</w:t>
            </w:r>
          </w:p>
        </w:tc>
      </w:tr>
      <w:tr w:rsidR="007571D7" w:rsidRPr="00AA3420">
        <w:trPr>
          <w:trHeight w:hRule="exact" w:val="304"/>
        </w:trPr>
        <w:tc>
          <w:tcPr>
            <w:tcW w:w="9654" w:type="dxa"/>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b/>
                <w:color w:val="000000"/>
                <w:sz w:val="24"/>
                <w:szCs w:val="24"/>
                <w:lang w:val="ru-RU"/>
              </w:rPr>
              <w:t>Обработка и анализ количественных данных</w:t>
            </w:r>
          </w:p>
        </w:tc>
      </w:tr>
      <w:tr w:rsidR="007571D7" w:rsidRPr="00AA3420">
        <w:trPr>
          <w:trHeight w:hRule="exact" w:val="1637"/>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Обработка и анализ количественных данных. Способы кодировки данных. Меры стати- стической взаимосвязи признаков (коэффициенты корреляции): общая классификация. Процедура и этапы контент-анализа. Графики, гистограммы, полигоны распределений, таблицы, корреляционные и факторные матрицы и др. Интерпретация и анализ статисти- ческих данных, проверка гипотез. Переход от статистических выводов к содержательным.</w:t>
            </w:r>
          </w:p>
        </w:tc>
      </w:tr>
      <w:tr w:rsidR="007571D7">
        <w:trPr>
          <w:trHeight w:hRule="exact" w:val="304"/>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Формы представления результатов</w:t>
            </w:r>
          </w:p>
        </w:tc>
      </w:tr>
      <w:tr w:rsidR="007571D7">
        <w:trPr>
          <w:trHeight w:hRule="exact" w:val="826"/>
        </w:trPr>
        <w:tc>
          <w:tcPr>
            <w:tcW w:w="9654" w:type="dxa"/>
            <w:shd w:val="clear" w:color="000000" w:fill="FFFFFF"/>
            <w:tcMar>
              <w:left w:w="34" w:type="dxa"/>
              <w:right w:w="34" w:type="dxa"/>
            </w:tcMar>
          </w:tcPr>
          <w:p w:rsidR="007571D7" w:rsidRDefault="00AA3420">
            <w:pPr>
              <w:spacing w:after="0" w:line="240" w:lineRule="auto"/>
              <w:jc w:val="both"/>
              <w:rPr>
                <w:sz w:val="24"/>
                <w:szCs w:val="24"/>
              </w:rPr>
            </w:pPr>
            <w:r w:rsidRPr="00AA3420">
              <w:rPr>
                <w:rFonts w:ascii="Times New Roman" w:hAnsi="Times New Roman" w:cs="Times New Roman"/>
                <w:color w:val="000000"/>
                <w:sz w:val="24"/>
                <w:szCs w:val="24"/>
                <w:lang w:val="ru-RU"/>
              </w:rPr>
              <w:t xml:space="preserve">Формы представления результатов: графики, таблицы, диаграммы, иллюстрации, коммен- тарии, технический отчет, рекомендации, развернутый аналитический отчет. </w:t>
            </w:r>
            <w:r>
              <w:rPr>
                <w:rFonts w:ascii="Times New Roman" w:hAnsi="Times New Roman" w:cs="Times New Roman"/>
                <w:color w:val="000000"/>
                <w:sz w:val="24"/>
                <w:szCs w:val="24"/>
              </w:rPr>
              <w:t>Требования, предъявляемые к аналитическому отчету. Презентация отчета.</w:t>
            </w:r>
          </w:p>
        </w:tc>
      </w:tr>
      <w:tr w:rsidR="007571D7">
        <w:trPr>
          <w:trHeight w:hRule="exact" w:val="277"/>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571D7">
        <w:trPr>
          <w:trHeight w:hRule="exact" w:val="319"/>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7571D7">
        <w:trPr>
          <w:trHeight w:hRule="exact" w:val="1907"/>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1.Методологические принципы психологии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2.Психические явления как предмет психологического исследования</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3.Структура научно-познавательной деятельности (В.И. Гинецинский)</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4.Критерии научности в научном познании (признаки существенности, необходимости, устойчивости, повторяемости)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5. Программа научного исследования, общие требования, выбор темы и проблемы.</w:t>
            </w:r>
          </w:p>
          <w:p w:rsidR="007571D7" w:rsidRDefault="00AA3420">
            <w:pPr>
              <w:spacing w:after="0" w:line="240" w:lineRule="auto"/>
              <w:jc w:val="both"/>
              <w:rPr>
                <w:sz w:val="24"/>
                <w:szCs w:val="24"/>
              </w:rPr>
            </w:pPr>
            <w:r>
              <w:rPr>
                <w:rFonts w:ascii="Times New Roman" w:hAnsi="Times New Roman" w:cs="Times New Roman"/>
                <w:color w:val="000000"/>
                <w:sz w:val="24"/>
                <w:szCs w:val="24"/>
              </w:rPr>
              <w:t>6. Типология психологического опроса.</w:t>
            </w:r>
          </w:p>
        </w:tc>
      </w:tr>
    </w:tbl>
    <w:p w:rsidR="007571D7" w:rsidRDefault="00AA34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1D7">
        <w:trPr>
          <w:trHeight w:hRule="exact" w:val="304"/>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lastRenderedPageBreak/>
              <w:t>Теоретические методы  психологических исследований</w:t>
            </w:r>
          </w:p>
        </w:tc>
      </w:tr>
      <w:tr w:rsidR="007571D7" w:rsidRPr="00AA3420">
        <w:trPr>
          <w:trHeight w:hRule="exact" w:val="1366"/>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1.Цели и задачи исследования</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2.Понятие ошибки выборки. Заданная надежность предсказания выборочного оценивания.</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3. «Взвешивание» выборки: причины и     процедура.</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4. Определение объема выборки. Оптимальный объем  выборки.</w:t>
            </w:r>
          </w:p>
        </w:tc>
      </w:tr>
      <w:tr w:rsidR="007571D7">
        <w:trPr>
          <w:trHeight w:hRule="exact" w:val="319"/>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7571D7" w:rsidRPr="00AA3420">
        <w:trPr>
          <w:trHeight w:hRule="exact" w:val="1637"/>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1. Экспериментальные стратегии и планы</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1. Эксперименты   Г.  Гарфинкеля.</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2. Методика проведения фокус-группы. Требования, предъявляемые к модератору. Достоинства и недостатки методики.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3. Сущность метода неоконченного предложения. Возможности применения метода</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неоконченного предложения в исследовательской практике в области социальной работы.</w:t>
            </w:r>
          </w:p>
        </w:tc>
      </w:tr>
      <w:tr w:rsidR="007571D7" w:rsidRPr="00AA3420">
        <w:trPr>
          <w:trHeight w:hRule="exact" w:val="319"/>
        </w:trPr>
        <w:tc>
          <w:tcPr>
            <w:tcW w:w="9654" w:type="dxa"/>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b/>
                <w:color w:val="000000"/>
                <w:sz w:val="24"/>
                <w:szCs w:val="24"/>
                <w:lang w:val="ru-RU"/>
              </w:rPr>
              <w:t>Разработка методологического аппарата  психологических исследований</w:t>
            </w:r>
          </w:p>
        </w:tc>
      </w:tr>
      <w:tr w:rsidR="007571D7" w:rsidRPr="00AA3420">
        <w:trPr>
          <w:trHeight w:hRule="exact" w:val="1096"/>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1. Метод корреляционного анализа в психолого-педагогическом исследовании.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2. Метод факторного анализа в психологическом исследовании.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3. Способы презентации полученных данных.</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4. Основные этические требования к условиям проведения исследования.</w:t>
            </w:r>
          </w:p>
        </w:tc>
      </w:tr>
      <w:tr w:rsidR="007571D7">
        <w:trPr>
          <w:trHeight w:hRule="exact" w:val="319"/>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Основные этапы исследовательской деятельности</w:t>
            </w:r>
          </w:p>
        </w:tc>
      </w:tr>
      <w:tr w:rsidR="007571D7" w:rsidRPr="00AA3420">
        <w:trPr>
          <w:trHeight w:hRule="exact" w:val="1366"/>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1.Планирование исследования.</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2.Определение целей и задач. Выбор методов и методик.</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3. Сбор данных и описание. Обработка данных.</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4.Интерпретация результатов в рамках исходной исследовательской концепции.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5. Уточнение модели изучаемого явления. Формулирование общих выводов.</w:t>
            </w:r>
          </w:p>
        </w:tc>
      </w:tr>
      <w:tr w:rsidR="007571D7">
        <w:trPr>
          <w:trHeight w:hRule="exact" w:val="319"/>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Количественные методы исследования</w:t>
            </w:r>
          </w:p>
        </w:tc>
      </w:tr>
      <w:tr w:rsidR="007571D7">
        <w:trPr>
          <w:trHeight w:hRule="exact" w:val="1366"/>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1 Классификация и общая характеристика опросных методов, области их использования и ограничения.</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2.Процедура исследования.</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3.Проблема выборочного метода.</w:t>
            </w:r>
          </w:p>
          <w:p w:rsidR="007571D7" w:rsidRDefault="00AA3420">
            <w:pPr>
              <w:spacing w:after="0" w:line="240" w:lineRule="auto"/>
              <w:jc w:val="both"/>
              <w:rPr>
                <w:sz w:val="24"/>
                <w:szCs w:val="24"/>
              </w:rPr>
            </w:pPr>
            <w:r>
              <w:rPr>
                <w:rFonts w:ascii="Times New Roman" w:hAnsi="Times New Roman" w:cs="Times New Roman"/>
                <w:color w:val="000000"/>
                <w:sz w:val="24"/>
                <w:szCs w:val="24"/>
              </w:rPr>
              <w:t>4. Основные понятия выборочного метода.</w:t>
            </w:r>
          </w:p>
        </w:tc>
      </w:tr>
      <w:tr w:rsidR="007571D7" w:rsidRPr="00AA3420">
        <w:trPr>
          <w:trHeight w:hRule="exact" w:val="319"/>
        </w:trPr>
        <w:tc>
          <w:tcPr>
            <w:tcW w:w="9654" w:type="dxa"/>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b/>
                <w:color w:val="000000"/>
                <w:sz w:val="24"/>
                <w:szCs w:val="24"/>
                <w:lang w:val="ru-RU"/>
              </w:rPr>
              <w:t>Обработка и анализ количественных данных</w:t>
            </w:r>
          </w:p>
        </w:tc>
      </w:tr>
      <w:tr w:rsidR="007571D7" w:rsidRPr="00AA3420">
        <w:trPr>
          <w:trHeight w:hRule="exact" w:val="1366"/>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1. Обработка и анализ количественных данных.</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2.Способы кодировки данных</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3. Графики, гистограммы, полигоны распределений, таблицы, корреляционные и факторные матрицы и др.</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4.Интерпретация и анализ статистических данных, проверка гипотез.</w:t>
            </w:r>
          </w:p>
        </w:tc>
      </w:tr>
      <w:tr w:rsidR="007571D7">
        <w:trPr>
          <w:trHeight w:hRule="exact" w:val="319"/>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Формы представления результатов</w:t>
            </w:r>
          </w:p>
        </w:tc>
      </w:tr>
      <w:tr w:rsidR="007571D7">
        <w:trPr>
          <w:trHeight w:hRule="exact" w:val="1366"/>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1. Формы представления результатов.</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2.Гграфики, таблицы, диаграммы, иллюстрации, комментарии, технический отчет, рекомендации, развернутый аналитический отчет.</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3.Требования, предъявляемые к аналитическому отчету.</w:t>
            </w:r>
          </w:p>
          <w:p w:rsidR="007571D7" w:rsidRDefault="00AA3420">
            <w:pPr>
              <w:spacing w:after="0" w:line="240" w:lineRule="auto"/>
              <w:jc w:val="both"/>
              <w:rPr>
                <w:sz w:val="24"/>
                <w:szCs w:val="24"/>
              </w:rPr>
            </w:pPr>
            <w:r>
              <w:rPr>
                <w:rFonts w:ascii="Times New Roman" w:hAnsi="Times New Roman" w:cs="Times New Roman"/>
                <w:color w:val="000000"/>
                <w:sz w:val="24"/>
                <w:szCs w:val="24"/>
              </w:rPr>
              <w:t>4.Презентация отчета.</w:t>
            </w:r>
          </w:p>
        </w:tc>
      </w:tr>
      <w:tr w:rsidR="007571D7">
        <w:trPr>
          <w:trHeight w:hRule="exact" w:val="277"/>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571D7">
        <w:trPr>
          <w:trHeight w:hRule="exact" w:val="461"/>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7571D7" w:rsidRPr="00AA3420">
        <w:trPr>
          <w:trHeight w:hRule="exact" w:val="1958"/>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1. Методология науки. Понятие метода и методологии науки. Содержание и структура методологии.</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2. Специфика научно-познавательной деятельности.</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3.Объяснительные и методологические принципы психологии.</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4.Планирование и организация психологического исследования</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5. Предмет и объект психологического исследования.</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6.Цель, задачи, выдвижение рабочей гипотезы психологического исследования.</w:t>
            </w:r>
          </w:p>
        </w:tc>
      </w:tr>
      <w:tr w:rsidR="007571D7">
        <w:trPr>
          <w:trHeight w:hRule="exact" w:val="322"/>
        </w:trPr>
        <w:tc>
          <w:tcPr>
            <w:tcW w:w="9654" w:type="dxa"/>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r>
      <w:tr w:rsidR="007571D7">
        <w:trPr>
          <w:trHeight w:hRule="exact" w:val="567"/>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1.Актуальность психологического исследования и научная проблема</w:t>
            </w:r>
          </w:p>
          <w:p w:rsidR="007571D7" w:rsidRDefault="00AA3420">
            <w:pPr>
              <w:spacing w:after="0" w:line="240" w:lineRule="auto"/>
              <w:rPr>
                <w:sz w:val="24"/>
                <w:szCs w:val="24"/>
              </w:rPr>
            </w:pPr>
            <w:r>
              <w:rPr>
                <w:rFonts w:ascii="Times New Roman" w:hAnsi="Times New Roman" w:cs="Times New Roman"/>
                <w:color w:val="000000"/>
                <w:sz w:val="24"/>
                <w:szCs w:val="24"/>
              </w:rPr>
              <w:t>2.Научный аппарат психологического исследования</w:t>
            </w:r>
          </w:p>
        </w:tc>
      </w:tr>
    </w:tbl>
    <w:p w:rsidR="007571D7" w:rsidRDefault="00AA34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571D7">
        <w:trPr>
          <w:trHeight w:hRule="exact" w:val="855"/>
        </w:trPr>
        <w:tc>
          <w:tcPr>
            <w:tcW w:w="9654" w:type="dxa"/>
            <w:gridSpan w:val="2"/>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lastRenderedPageBreak/>
              <w:t>3. Качественные и количественные методы в прикладном исследовании психологических проблем.</w:t>
            </w:r>
          </w:p>
          <w:p w:rsidR="007571D7" w:rsidRDefault="00AA3420">
            <w:pPr>
              <w:spacing w:after="0" w:line="240" w:lineRule="auto"/>
              <w:rPr>
                <w:sz w:val="24"/>
                <w:szCs w:val="24"/>
              </w:rPr>
            </w:pPr>
            <w:r>
              <w:rPr>
                <w:rFonts w:ascii="Times New Roman" w:hAnsi="Times New Roman" w:cs="Times New Roman"/>
                <w:color w:val="000000"/>
                <w:sz w:val="24"/>
                <w:szCs w:val="24"/>
              </w:rPr>
              <w:t>4. Рабочая программа статистического наблюдения.</w:t>
            </w:r>
          </w:p>
        </w:tc>
      </w:tr>
      <w:tr w:rsidR="007571D7">
        <w:trPr>
          <w:trHeight w:hRule="exact" w:val="322"/>
        </w:trPr>
        <w:tc>
          <w:tcPr>
            <w:tcW w:w="9654" w:type="dxa"/>
            <w:gridSpan w:val="2"/>
            <w:shd w:val="clear" w:color="000000" w:fill="FFFFFF"/>
            <w:tcMar>
              <w:left w:w="34" w:type="dxa"/>
              <w:right w:w="34" w:type="dxa"/>
            </w:tcMar>
          </w:tcPr>
          <w:p w:rsidR="007571D7" w:rsidRDefault="00AA3420">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7571D7" w:rsidRPr="00AA3420">
        <w:trPr>
          <w:trHeight w:hRule="exact" w:val="1417"/>
        </w:trPr>
        <w:tc>
          <w:tcPr>
            <w:tcW w:w="9654" w:type="dxa"/>
            <w:gridSpan w:val="2"/>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1. Классификация методов психологического исследования</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2. Место и роль эксперимента в психологических науках.</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3. Основные требования к организации эксперимента и его процедуре. Главные этапы в постановке эксперимента</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4. Использование методик эксперимента и наблюдения.</w:t>
            </w:r>
          </w:p>
        </w:tc>
      </w:tr>
      <w:tr w:rsidR="007571D7" w:rsidRPr="00AA3420">
        <w:trPr>
          <w:trHeight w:hRule="exact" w:val="322"/>
        </w:trPr>
        <w:tc>
          <w:tcPr>
            <w:tcW w:w="9654" w:type="dxa"/>
            <w:gridSpan w:val="2"/>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b/>
                <w:color w:val="000000"/>
                <w:sz w:val="24"/>
                <w:szCs w:val="24"/>
                <w:lang w:val="ru-RU"/>
              </w:rPr>
              <w:t>Разработка методологического аппарата  психологических исследований</w:t>
            </w:r>
          </w:p>
        </w:tc>
      </w:tr>
      <w:tr w:rsidR="007571D7" w:rsidRPr="00AA3420">
        <w:trPr>
          <w:trHeight w:hRule="exact" w:val="1147"/>
        </w:trPr>
        <w:tc>
          <w:tcPr>
            <w:tcW w:w="9654" w:type="dxa"/>
            <w:gridSpan w:val="2"/>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1. Способы обработки результатов психологического исследования.</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2. Анализ полученных данных.</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3. Интерпретация полученных данных.</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4. Составление отчета, основные требования к нему.</w:t>
            </w:r>
          </w:p>
        </w:tc>
      </w:tr>
      <w:tr w:rsidR="007571D7" w:rsidRPr="00AA3420">
        <w:trPr>
          <w:trHeight w:hRule="exact" w:val="593"/>
        </w:trPr>
        <w:tc>
          <w:tcPr>
            <w:tcW w:w="9654" w:type="dxa"/>
            <w:gridSpan w:val="2"/>
            <w:shd w:val="clear" w:color="000000" w:fill="FFFFFF"/>
            <w:tcMar>
              <w:left w:w="34" w:type="dxa"/>
              <w:right w:w="34" w:type="dxa"/>
            </w:tcMar>
          </w:tcPr>
          <w:p w:rsidR="007571D7" w:rsidRPr="00AA3420" w:rsidRDefault="00AA3420">
            <w:pPr>
              <w:spacing w:after="0" w:line="240" w:lineRule="auto"/>
              <w:jc w:val="center"/>
              <w:rPr>
                <w:sz w:val="24"/>
                <w:szCs w:val="24"/>
                <w:lang w:val="ru-RU"/>
              </w:rPr>
            </w:pPr>
            <w:r w:rsidRPr="00AA3420">
              <w:rPr>
                <w:rFonts w:ascii="Times New Roman" w:hAnsi="Times New Roman" w:cs="Times New Roman"/>
                <w:b/>
                <w:color w:val="000000"/>
                <w:sz w:val="24"/>
                <w:szCs w:val="24"/>
                <w:lang w:val="ru-RU"/>
              </w:rPr>
              <w:t>Методы проведения исследования. Надежность, валидность и репрезентативность результатов экспериментальных исследований</w:t>
            </w:r>
          </w:p>
        </w:tc>
      </w:tr>
      <w:tr w:rsidR="007571D7" w:rsidRPr="00AA3420">
        <w:trPr>
          <w:trHeight w:hRule="exact" w:val="1688"/>
        </w:trPr>
        <w:tc>
          <w:tcPr>
            <w:tcW w:w="9654" w:type="dxa"/>
            <w:gridSpan w:val="2"/>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1.Идеальный эксперимент, эксперимент полного соответствия и бесконечный\</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эксперимент.</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2.Надежность, валидность и репрезентативность результатов экспериментальных</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исследований.</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3. Выборка исследования.</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4.Внешняя и внутренняя валидность, ретестовая надежность</w:t>
            </w:r>
          </w:p>
        </w:tc>
      </w:tr>
      <w:tr w:rsidR="007571D7" w:rsidRPr="009C0600">
        <w:trPr>
          <w:trHeight w:hRule="exact" w:val="855"/>
        </w:trPr>
        <w:tc>
          <w:tcPr>
            <w:tcW w:w="9654" w:type="dxa"/>
            <w:gridSpan w:val="2"/>
            <w:shd w:val="clear" w:color="000000" w:fill="FFFFFF"/>
            <w:tcMar>
              <w:left w:w="34" w:type="dxa"/>
              <w:right w:w="34" w:type="dxa"/>
            </w:tcMar>
          </w:tcPr>
          <w:p w:rsidR="007571D7" w:rsidRPr="00AA3420" w:rsidRDefault="007571D7">
            <w:pPr>
              <w:spacing w:after="0" w:line="240" w:lineRule="auto"/>
              <w:rPr>
                <w:sz w:val="24"/>
                <w:szCs w:val="24"/>
                <w:lang w:val="ru-RU"/>
              </w:rPr>
            </w:pPr>
          </w:p>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571D7" w:rsidRPr="009C0600">
        <w:trPr>
          <w:trHeight w:hRule="exact" w:val="4912"/>
        </w:trPr>
        <w:tc>
          <w:tcPr>
            <w:tcW w:w="9654" w:type="dxa"/>
            <w:gridSpan w:val="2"/>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1. Методические указания для обучающихся по освоению дисциплины «Методология и методы психологического исследования» / Пинигин В.Г.. – Омск: Изд-во Омской гуманитарной академии, 2021.</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571D7">
        <w:trPr>
          <w:trHeight w:hRule="exact" w:val="994"/>
        </w:trPr>
        <w:tc>
          <w:tcPr>
            <w:tcW w:w="9654" w:type="dxa"/>
            <w:gridSpan w:val="2"/>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571D7" w:rsidRDefault="00AA3420">
            <w:pPr>
              <w:spacing w:after="0" w:line="240" w:lineRule="auto"/>
              <w:rPr>
                <w:sz w:val="24"/>
                <w:szCs w:val="24"/>
              </w:rPr>
            </w:pPr>
            <w:r>
              <w:rPr>
                <w:rFonts w:ascii="Times New Roman" w:hAnsi="Times New Roman" w:cs="Times New Roman"/>
                <w:b/>
                <w:color w:val="000000"/>
                <w:sz w:val="24"/>
                <w:szCs w:val="24"/>
              </w:rPr>
              <w:t>Основная:</w:t>
            </w:r>
          </w:p>
        </w:tc>
      </w:tr>
      <w:tr w:rsidR="007571D7" w:rsidRPr="00AA3420">
        <w:trPr>
          <w:trHeight w:hRule="exact" w:val="826"/>
        </w:trPr>
        <w:tc>
          <w:tcPr>
            <w:tcW w:w="9654" w:type="dxa"/>
            <w:gridSpan w:val="2"/>
            <w:shd w:val="clear" w:color="000000" w:fill="FFFFFF"/>
            <w:tcMar>
              <w:left w:w="34" w:type="dxa"/>
              <w:right w:w="34" w:type="dxa"/>
            </w:tcMar>
          </w:tcPr>
          <w:p w:rsidR="007571D7" w:rsidRPr="00AA3420" w:rsidRDefault="00AA3420">
            <w:pPr>
              <w:spacing w:after="0" w:line="240" w:lineRule="auto"/>
              <w:ind w:firstLine="725"/>
              <w:jc w:val="both"/>
              <w:rPr>
                <w:sz w:val="24"/>
                <w:szCs w:val="24"/>
                <w:lang w:val="ru-RU"/>
              </w:rPr>
            </w:pPr>
            <w:r w:rsidRPr="00AA3420">
              <w:rPr>
                <w:rFonts w:ascii="Times New Roman" w:hAnsi="Times New Roman" w:cs="Times New Roman"/>
                <w:color w:val="000000"/>
                <w:sz w:val="24"/>
                <w:szCs w:val="24"/>
                <w:lang w:val="ru-RU"/>
              </w:rPr>
              <w:t>1.</w:t>
            </w:r>
            <w:r w:rsidRPr="00AA3420">
              <w:rPr>
                <w:lang w:val="ru-RU"/>
              </w:rPr>
              <w:t xml:space="preserve"> </w:t>
            </w:r>
            <w:r w:rsidRPr="00AA3420">
              <w:rPr>
                <w:rFonts w:ascii="Times New Roman" w:hAnsi="Times New Roman" w:cs="Times New Roman"/>
                <w:color w:val="000000"/>
                <w:sz w:val="24"/>
                <w:szCs w:val="24"/>
                <w:lang w:val="ru-RU"/>
              </w:rPr>
              <w:t>Методология</w:t>
            </w:r>
            <w:r w:rsidRPr="00AA3420">
              <w:rPr>
                <w:lang w:val="ru-RU"/>
              </w:rPr>
              <w:t xml:space="preserve"> </w:t>
            </w:r>
            <w:r w:rsidRPr="00AA3420">
              <w:rPr>
                <w:rFonts w:ascii="Times New Roman" w:hAnsi="Times New Roman" w:cs="Times New Roman"/>
                <w:color w:val="000000"/>
                <w:sz w:val="24"/>
                <w:szCs w:val="24"/>
                <w:lang w:val="ru-RU"/>
              </w:rPr>
              <w:t>научных</w:t>
            </w:r>
            <w:r w:rsidRPr="00AA3420">
              <w:rPr>
                <w:lang w:val="ru-RU"/>
              </w:rPr>
              <w:t xml:space="preserve"> </w:t>
            </w:r>
            <w:r w:rsidRPr="00AA3420">
              <w:rPr>
                <w:rFonts w:ascii="Times New Roman" w:hAnsi="Times New Roman" w:cs="Times New Roman"/>
                <w:color w:val="000000"/>
                <w:sz w:val="24"/>
                <w:szCs w:val="24"/>
                <w:lang w:val="ru-RU"/>
              </w:rPr>
              <w:t>исследований</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Мокий</w:t>
            </w:r>
            <w:r w:rsidRPr="00AA3420">
              <w:rPr>
                <w:lang w:val="ru-RU"/>
              </w:rPr>
              <w:t xml:space="preserve"> </w:t>
            </w:r>
            <w:r w:rsidRPr="00AA3420">
              <w:rPr>
                <w:rFonts w:ascii="Times New Roman" w:hAnsi="Times New Roman" w:cs="Times New Roman"/>
                <w:color w:val="000000"/>
                <w:sz w:val="24"/>
                <w:szCs w:val="24"/>
                <w:lang w:val="ru-RU"/>
              </w:rPr>
              <w:t>М.</w:t>
            </w:r>
            <w:r w:rsidRPr="00AA3420">
              <w:rPr>
                <w:lang w:val="ru-RU"/>
              </w:rPr>
              <w:t xml:space="preserve"> </w:t>
            </w:r>
            <w:r w:rsidRPr="00AA3420">
              <w:rPr>
                <w:rFonts w:ascii="Times New Roman" w:hAnsi="Times New Roman" w:cs="Times New Roman"/>
                <w:color w:val="000000"/>
                <w:sz w:val="24"/>
                <w:szCs w:val="24"/>
                <w:lang w:val="ru-RU"/>
              </w:rPr>
              <w:t>С.,</w:t>
            </w:r>
            <w:r w:rsidRPr="00AA3420">
              <w:rPr>
                <w:lang w:val="ru-RU"/>
              </w:rPr>
              <w:t xml:space="preserve"> </w:t>
            </w:r>
            <w:r w:rsidRPr="00AA3420">
              <w:rPr>
                <w:rFonts w:ascii="Times New Roman" w:hAnsi="Times New Roman" w:cs="Times New Roman"/>
                <w:color w:val="000000"/>
                <w:sz w:val="24"/>
                <w:szCs w:val="24"/>
                <w:lang w:val="ru-RU"/>
              </w:rPr>
              <w:t>Никифоров</w:t>
            </w:r>
            <w:r w:rsidRPr="00AA3420">
              <w:rPr>
                <w:lang w:val="ru-RU"/>
              </w:rPr>
              <w:t xml:space="preserve"> </w:t>
            </w:r>
            <w:r w:rsidRPr="00AA3420">
              <w:rPr>
                <w:rFonts w:ascii="Times New Roman" w:hAnsi="Times New Roman" w:cs="Times New Roman"/>
                <w:color w:val="000000"/>
                <w:sz w:val="24"/>
                <w:szCs w:val="24"/>
                <w:lang w:val="ru-RU"/>
              </w:rPr>
              <w:t>А.</w:t>
            </w:r>
            <w:r w:rsidRPr="00AA3420">
              <w:rPr>
                <w:lang w:val="ru-RU"/>
              </w:rPr>
              <w:t xml:space="preserve"> </w:t>
            </w:r>
            <w:r w:rsidRPr="00AA3420">
              <w:rPr>
                <w:rFonts w:ascii="Times New Roman" w:hAnsi="Times New Roman" w:cs="Times New Roman"/>
                <w:color w:val="000000"/>
                <w:sz w:val="24"/>
                <w:szCs w:val="24"/>
                <w:lang w:val="ru-RU"/>
              </w:rPr>
              <w:t>Л.,</w:t>
            </w:r>
            <w:r w:rsidRPr="00AA3420">
              <w:rPr>
                <w:lang w:val="ru-RU"/>
              </w:rPr>
              <w:t xml:space="preserve"> </w:t>
            </w:r>
            <w:r w:rsidRPr="00AA3420">
              <w:rPr>
                <w:rFonts w:ascii="Times New Roman" w:hAnsi="Times New Roman" w:cs="Times New Roman"/>
                <w:color w:val="000000"/>
                <w:sz w:val="24"/>
                <w:szCs w:val="24"/>
                <w:lang w:val="ru-RU"/>
              </w:rPr>
              <w:t>Мокий</w:t>
            </w:r>
            <w:r w:rsidRPr="00AA3420">
              <w:rPr>
                <w:lang w:val="ru-RU"/>
              </w:rPr>
              <w:t xml:space="preserve"> </w:t>
            </w:r>
            <w:r w:rsidRPr="00AA3420">
              <w:rPr>
                <w:rFonts w:ascii="Times New Roman" w:hAnsi="Times New Roman" w:cs="Times New Roman"/>
                <w:color w:val="000000"/>
                <w:sz w:val="24"/>
                <w:szCs w:val="24"/>
                <w:lang w:val="ru-RU"/>
              </w:rPr>
              <w:t>В.</w:t>
            </w:r>
            <w:r w:rsidRPr="00AA3420">
              <w:rPr>
                <w:lang w:val="ru-RU"/>
              </w:rPr>
              <w:t xml:space="preserve"> </w:t>
            </w:r>
            <w:r w:rsidRPr="00AA3420">
              <w:rPr>
                <w:rFonts w:ascii="Times New Roman" w:hAnsi="Times New Roman" w:cs="Times New Roman"/>
                <w:color w:val="000000"/>
                <w:sz w:val="24"/>
                <w:szCs w:val="24"/>
                <w:lang w:val="ru-RU"/>
              </w:rPr>
              <w:t>С..</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2-е</w:t>
            </w:r>
            <w:r w:rsidRPr="00AA3420">
              <w:rPr>
                <w:lang w:val="ru-RU"/>
              </w:rPr>
              <w:t xml:space="preserve"> </w:t>
            </w:r>
            <w:r w:rsidRPr="00AA3420">
              <w:rPr>
                <w:rFonts w:ascii="Times New Roman" w:hAnsi="Times New Roman" w:cs="Times New Roman"/>
                <w:color w:val="000000"/>
                <w:sz w:val="24"/>
                <w:szCs w:val="24"/>
                <w:lang w:val="ru-RU"/>
              </w:rPr>
              <w:t>изд.</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Москва:</w:t>
            </w:r>
            <w:r w:rsidRPr="00AA3420">
              <w:rPr>
                <w:lang w:val="ru-RU"/>
              </w:rPr>
              <w:t xml:space="preserve"> </w:t>
            </w:r>
            <w:r w:rsidRPr="00AA3420">
              <w:rPr>
                <w:rFonts w:ascii="Times New Roman" w:hAnsi="Times New Roman" w:cs="Times New Roman"/>
                <w:color w:val="000000"/>
                <w:sz w:val="24"/>
                <w:szCs w:val="24"/>
                <w:lang w:val="ru-RU"/>
              </w:rPr>
              <w:t>Юрайт,</w:t>
            </w:r>
            <w:r w:rsidRPr="00AA3420">
              <w:rPr>
                <w:lang w:val="ru-RU"/>
              </w:rPr>
              <w:t xml:space="preserve"> </w:t>
            </w:r>
            <w:r w:rsidRPr="00AA3420">
              <w:rPr>
                <w:rFonts w:ascii="Times New Roman" w:hAnsi="Times New Roman" w:cs="Times New Roman"/>
                <w:color w:val="000000"/>
                <w:sz w:val="24"/>
                <w:szCs w:val="24"/>
                <w:lang w:val="ru-RU"/>
              </w:rPr>
              <w:t>2021.</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254</w:t>
            </w:r>
            <w:r w:rsidRPr="00AA3420">
              <w:rPr>
                <w:lang w:val="ru-RU"/>
              </w:rPr>
              <w:t xml:space="preserve"> </w:t>
            </w:r>
            <w:r w:rsidRPr="00AA3420">
              <w:rPr>
                <w:rFonts w:ascii="Times New Roman" w:hAnsi="Times New Roman" w:cs="Times New Roman"/>
                <w:color w:val="000000"/>
                <w:sz w:val="24"/>
                <w:szCs w:val="24"/>
                <w:lang w:val="ru-RU"/>
              </w:rPr>
              <w:t>с</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Pr>
                <w:rFonts w:ascii="Times New Roman" w:hAnsi="Times New Roman" w:cs="Times New Roman"/>
                <w:color w:val="000000"/>
                <w:sz w:val="24"/>
                <w:szCs w:val="24"/>
              </w:rPr>
              <w:t>ISBN</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978-5-534-13313-4.</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Pr>
                <w:rFonts w:ascii="Times New Roman" w:hAnsi="Times New Roman" w:cs="Times New Roman"/>
                <w:color w:val="000000"/>
                <w:sz w:val="24"/>
                <w:szCs w:val="24"/>
              </w:rPr>
              <w:t>URL</w:t>
            </w:r>
            <w:r w:rsidRPr="00AA3420">
              <w:rPr>
                <w:rFonts w:ascii="Times New Roman" w:hAnsi="Times New Roman" w:cs="Times New Roman"/>
                <w:color w:val="000000"/>
                <w:sz w:val="24"/>
                <w:szCs w:val="24"/>
                <w:lang w:val="ru-RU"/>
              </w:rPr>
              <w:t>:</w:t>
            </w:r>
            <w:r w:rsidRPr="00AA3420">
              <w:rPr>
                <w:lang w:val="ru-RU"/>
              </w:rPr>
              <w:t xml:space="preserve"> </w:t>
            </w:r>
            <w:hyperlink r:id="rId4" w:history="1">
              <w:r w:rsidR="00086F61">
                <w:rPr>
                  <w:rStyle w:val="a3"/>
                  <w:lang w:val="ru-RU"/>
                </w:rPr>
                <w:t>https://urait.ru/bcode/468947</w:t>
              </w:r>
            </w:hyperlink>
            <w:r w:rsidRPr="00AA3420">
              <w:rPr>
                <w:lang w:val="ru-RU"/>
              </w:rPr>
              <w:t xml:space="preserve"> </w:t>
            </w:r>
          </w:p>
        </w:tc>
      </w:tr>
      <w:tr w:rsidR="007571D7" w:rsidRPr="00AA3420">
        <w:trPr>
          <w:trHeight w:hRule="exact" w:val="826"/>
        </w:trPr>
        <w:tc>
          <w:tcPr>
            <w:tcW w:w="9654" w:type="dxa"/>
            <w:gridSpan w:val="2"/>
            <w:shd w:val="clear" w:color="000000" w:fill="FFFFFF"/>
            <w:tcMar>
              <w:left w:w="34" w:type="dxa"/>
              <w:right w:w="34" w:type="dxa"/>
            </w:tcMar>
          </w:tcPr>
          <w:p w:rsidR="007571D7" w:rsidRPr="00AA3420" w:rsidRDefault="00AA3420">
            <w:pPr>
              <w:spacing w:after="0" w:line="240" w:lineRule="auto"/>
              <w:ind w:firstLine="725"/>
              <w:jc w:val="both"/>
              <w:rPr>
                <w:sz w:val="24"/>
                <w:szCs w:val="24"/>
                <w:lang w:val="ru-RU"/>
              </w:rPr>
            </w:pPr>
            <w:r w:rsidRPr="00AA3420">
              <w:rPr>
                <w:rFonts w:ascii="Times New Roman" w:hAnsi="Times New Roman" w:cs="Times New Roman"/>
                <w:color w:val="000000"/>
                <w:sz w:val="24"/>
                <w:szCs w:val="24"/>
                <w:lang w:val="ru-RU"/>
              </w:rPr>
              <w:t>2.</w:t>
            </w:r>
            <w:r w:rsidRPr="00AA3420">
              <w:rPr>
                <w:lang w:val="ru-RU"/>
              </w:rPr>
              <w:t xml:space="preserve"> </w:t>
            </w:r>
            <w:r w:rsidRPr="00AA3420">
              <w:rPr>
                <w:rFonts w:ascii="Times New Roman" w:hAnsi="Times New Roman" w:cs="Times New Roman"/>
                <w:color w:val="000000"/>
                <w:sz w:val="24"/>
                <w:szCs w:val="24"/>
                <w:lang w:val="ru-RU"/>
              </w:rPr>
              <w:t>Методология</w:t>
            </w:r>
            <w:r w:rsidRPr="00AA3420">
              <w:rPr>
                <w:lang w:val="ru-RU"/>
              </w:rPr>
              <w:t xml:space="preserve"> </w:t>
            </w:r>
            <w:r w:rsidRPr="00AA3420">
              <w:rPr>
                <w:rFonts w:ascii="Times New Roman" w:hAnsi="Times New Roman" w:cs="Times New Roman"/>
                <w:color w:val="000000"/>
                <w:sz w:val="24"/>
                <w:szCs w:val="24"/>
                <w:lang w:val="ru-RU"/>
              </w:rPr>
              <w:t>и</w:t>
            </w:r>
            <w:r w:rsidRPr="00AA3420">
              <w:rPr>
                <w:lang w:val="ru-RU"/>
              </w:rPr>
              <w:t xml:space="preserve"> </w:t>
            </w:r>
            <w:r w:rsidRPr="00AA3420">
              <w:rPr>
                <w:rFonts w:ascii="Times New Roman" w:hAnsi="Times New Roman" w:cs="Times New Roman"/>
                <w:color w:val="000000"/>
                <w:sz w:val="24"/>
                <w:szCs w:val="24"/>
                <w:lang w:val="ru-RU"/>
              </w:rPr>
              <w:t>методы</w:t>
            </w:r>
            <w:r w:rsidRPr="00AA3420">
              <w:rPr>
                <w:lang w:val="ru-RU"/>
              </w:rPr>
              <w:t xml:space="preserve"> </w:t>
            </w:r>
            <w:r w:rsidRPr="00AA3420">
              <w:rPr>
                <w:rFonts w:ascii="Times New Roman" w:hAnsi="Times New Roman" w:cs="Times New Roman"/>
                <w:color w:val="000000"/>
                <w:sz w:val="24"/>
                <w:szCs w:val="24"/>
                <w:lang w:val="ru-RU"/>
              </w:rPr>
              <w:t>психологического</w:t>
            </w:r>
            <w:r w:rsidRPr="00AA3420">
              <w:rPr>
                <w:lang w:val="ru-RU"/>
              </w:rPr>
              <w:t xml:space="preserve"> </w:t>
            </w:r>
            <w:r w:rsidRPr="00AA3420">
              <w:rPr>
                <w:rFonts w:ascii="Times New Roman" w:hAnsi="Times New Roman" w:cs="Times New Roman"/>
                <w:color w:val="000000"/>
                <w:sz w:val="24"/>
                <w:szCs w:val="24"/>
                <w:lang w:val="ru-RU"/>
              </w:rPr>
              <w:t>исследования.</w:t>
            </w:r>
            <w:r w:rsidRPr="00AA3420">
              <w:rPr>
                <w:lang w:val="ru-RU"/>
              </w:rPr>
              <w:t xml:space="preserve"> </w:t>
            </w:r>
            <w:r w:rsidRPr="00AA3420">
              <w:rPr>
                <w:rFonts w:ascii="Times New Roman" w:hAnsi="Times New Roman" w:cs="Times New Roman"/>
                <w:color w:val="000000"/>
                <w:sz w:val="24"/>
                <w:szCs w:val="24"/>
                <w:lang w:val="ru-RU"/>
              </w:rPr>
              <w:t>Выполнение</w:t>
            </w:r>
            <w:r w:rsidRPr="00AA3420">
              <w:rPr>
                <w:lang w:val="ru-RU"/>
              </w:rPr>
              <w:t xml:space="preserve"> </w:t>
            </w:r>
            <w:r w:rsidRPr="00AA3420">
              <w:rPr>
                <w:rFonts w:ascii="Times New Roman" w:hAnsi="Times New Roman" w:cs="Times New Roman"/>
                <w:color w:val="000000"/>
                <w:sz w:val="24"/>
                <w:szCs w:val="24"/>
                <w:lang w:val="ru-RU"/>
              </w:rPr>
              <w:t>квалификационных</w:t>
            </w:r>
            <w:r w:rsidRPr="00AA3420">
              <w:rPr>
                <w:lang w:val="ru-RU"/>
              </w:rPr>
              <w:t xml:space="preserve"> </w:t>
            </w:r>
            <w:r w:rsidRPr="00AA3420">
              <w:rPr>
                <w:rFonts w:ascii="Times New Roman" w:hAnsi="Times New Roman" w:cs="Times New Roman"/>
                <w:color w:val="000000"/>
                <w:sz w:val="24"/>
                <w:szCs w:val="24"/>
                <w:lang w:val="ru-RU"/>
              </w:rPr>
              <w:t>работ</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Карандашев</w:t>
            </w:r>
            <w:r w:rsidRPr="00AA3420">
              <w:rPr>
                <w:lang w:val="ru-RU"/>
              </w:rPr>
              <w:t xml:space="preserve"> </w:t>
            </w:r>
            <w:r w:rsidRPr="00AA3420">
              <w:rPr>
                <w:rFonts w:ascii="Times New Roman" w:hAnsi="Times New Roman" w:cs="Times New Roman"/>
                <w:color w:val="000000"/>
                <w:sz w:val="24"/>
                <w:szCs w:val="24"/>
                <w:lang w:val="ru-RU"/>
              </w:rPr>
              <w:t>В.</w:t>
            </w:r>
            <w:r w:rsidRPr="00AA3420">
              <w:rPr>
                <w:lang w:val="ru-RU"/>
              </w:rPr>
              <w:t xml:space="preserve"> </w:t>
            </w:r>
            <w:r w:rsidRPr="00AA3420">
              <w:rPr>
                <w:rFonts w:ascii="Times New Roman" w:hAnsi="Times New Roman" w:cs="Times New Roman"/>
                <w:color w:val="000000"/>
                <w:sz w:val="24"/>
                <w:szCs w:val="24"/>
                <w:lang w:val="ru-RU"/>
              </w:rPr>
              <w:t>Н..</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4-е</w:t>
            </w:r>
            <w:r w:rsidRPr="00AA3420">
              <w:rPr>
                <w:lang w:val="ru-RU"/>
              </w:rPr>
              <w:t xml:space="preserve"> </w:t>
            </w:r>
            <w:r w:rsidRPr="00AA3420">
              <w:rPr>
                <w:rFonts w:ascii="Times New Roman" w:hAnsi="Times New Roman" w:cs="Times New Roman"/>
                <w:color w:val="000000"/>
                <w:sz w:val="24"/>
                <w:szCs w:val="24"/>
                <w:lang w:val="ru-RU"/>
              </w:rPr>
              <w:t>изд.</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Москва:</w:t>
            </w:r>
            <w:r w:rsidRPr="00AA3420">
              <w:rPr>
                <w:lang w:val="ru-RU"/>
              </w:rPr>
              <w:t xml:space="preserve"> </w:t>
            </w:r>
            <w:r w:rsidRPr="00AA3420">
              <w:rPr>
                <w:rFonts w:ascii="Times New Roman" w:hAnsi="Times New Roman" w:cs="Times New Roman"/>
                <w:color w:val="000000"/>
                <w:sz w:val="24"/>
                <w:szCs w:val="24"/>
                <w:lang w:val="ru-RU"/>
              </w:rPr>
              <w:t>Юрайт,</w:t>
            </w:r>
            <w:r w:rsidRPr="00AA3420">
              <w:rPr>
                <w:lang w:val="ru-RU"/>
              </w:rPr>
              <w:t xml:space="preserve"> </w:t>
            </w:r>
            <w:r w:rsidRPr="00AA3420">
              <w:rPr>
                <w:rFonts w:ascii="Times New Roman" w:hAnsi="Times New Roman" w:cs="Times New Roman"/>
                <w:color w:val="000000"/>
                <w:sz w:val="24"/>
                <w:szCs w:val="24"/>
                <w:lang w:val="ru-RU"/>
              </w:rPr>
              <w:t>2021.</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132</w:t>
            </w:r>
            <w:r w:rsidRPr="00AA3420">
              <w:rPr>
                <w:lang w:val="ru-RU"/>
              </w:rPr>
              <w:t xml:space="preserve"> </w:t>
            </w:r>
            <w:r w:rsidRPr="00AA3420">
              <w:rPr>
                <w:rFonts w:ascii="Times New Roman" w:hAnsi="Times New Roman" w:cs="Times New Roman"/>
                <w:color w:val="000000"/>
                <w:sz w:val="24"/>
                <w:szCs w:val="24"/>
                <w:lang w:val="ru-RU"/>
              </w:rPr>
              <w:t>с</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Pr>
                <w:rFonts w:ascii="Times New Roman" w:hAnsi="Times New Roman" w:cs="Times New Roman"/>
                <w:color w:val="000000"/>
                <w:sz w:val="24"/>
                <w:szCs w:val="24"/>
              </w:rPr>
              <w:t>ISBN</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978-5-534-06897-9.</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Pr>
                <w:rFonts w:ascii="Times New Roman" w:hAnsi="Times New Roman" w:cs="Times New Roman"/>
                <w:color w:val="000000"/>
                <w:sz w:val="24"/>
                <w:szCs w:val="24"/>
              </w:rPr>
              <w:t>URL</w:t>
            </w:r>
            <w:r w:rsidRPr="00AA3420">
              <w:rPr>
                <w:rFonts w:ascii="Times New Roman" w:hAnsi="Times New Roman" w:cs="Times New Roman"/>
                <w:color w:val="000000"/>
                <w:sz w:val="24"/>
                <w:szCs w:val="24"/>
                <w:lang w:val="ru-RU"/>
              </w:rPr>
              <w:t>:</w:t>
            </w:r>
            <w:r w:rsidRPr="00AA3420">
              <w:rPr>
                <w:lang w:val="ru-RU"/>
              </w:rPr>
              <w:t xml:space="preserve"> </w:t>
            </w:r>
            <w:hyperlink r:id="rId5" w:history="1">
              <w:r w:rsidR="00086F61">
                <w:rPr>
                  <w:rStyle w:val="a3"/>
                  <w:lang w:val="ru-RU"/>
                </w:rPr>
                <w:t>https://urait.ru/bcode/474298</w:t>
              </w:r>
            </w:hyperlink>
            <w:r w:rsidRPr="00AA3420">
              <w:rPr>
                <w:lang w:val="ru-RU"/>
              </w:rPr>
              <w:t xml:space="preserve"> </w:t>
            </w:r>
          </w:p>
        </w:tc>
      </w:tr>
      <w:tr w:rsidR="007571D7">
        <w:trPr>
          <w:trHeight w:hRule="exact" w:val="304"/>
        </w:trPr>
        <w:tc>
          <w:tcPr>
            <w:tcW w:w="285" w:type="dxa"/>
          </w:tcPr>
          <w:p w:rsidR="007571D7" w:rsidRPr="00AA3420" w:rsidRDefault="007571D7">
            <w:pPr>
              <w:rPr>
                <w:lang w:val="ru-RU"/>
              </w:rPr>
            </w:pPr>
          </w:p>
        </w:tc>
        <w:tc>
          <w:tcPr>
            <w:tcW w:w="9370" w:type="dxa"/>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i/>
                <w:color w:val="000000"/>
                <w:sz w:val="24"/>
                <w:szCs w:val="24"/>
              </w:rPr>
              <w:t>Дополнительная:</w:t>
            </w:r>
          </w:p>
        </w:tc>
      </w:tr>
      <w:tr w:rsidR="007571D7" w:rsidRPr="00AA3420">
        <w:trPr>
          <w:trHeight w:hRule="exact" w:val="325"/>
        </w:trPr>
        <w:tc>
          <w:tcPr>
            <w:tcW w:w="9654" w:type="dxa"/>
            <w:gridSpan w:val="2"/>
            <w:shd w:val="clear" w:color="000000" w:fill="FFFFFF"/>
            <w:tcMar>
              <w:left w:w="34" w:type="dxa"/>
              <w:right w:w="34" w:type="dxa"/>
            </w:tcMar>
          </w:tcPr>
          <w:p w:rsidR="007571D7" w:rsidRPr="00AA3420" w:rsidRDefault="00AA3420">
            <w:pPr>
              <w:spacing w:after="0" w:line="240" w:lineRule="auto"/>
              <w:ind w:firstLine="725"/>
              <w:jc w:val="both"/>
              <w:rPr>
                <w:sz w:val="24"/>
                <w:szCs w:val="24"/>
                <w:lang w:val="ru-RU"/>
              </w:rPr>
            </w:pPr>
            <w:r w:rsidRPr="00AA3420">
              <w:rPr>
                <w:rFonts w:ascii="Times New Roman" w:hAnsi="Times New Roman" w:cs="Times New Roman"/>
                <w:color w:val="000000"/>
                <w:sz w:val="24"/>
                <w:szCs w:val="24"/>
                <w:lang w:val="ru-RU"/>
              </w:rPr>
              <w:t>1.</w:t>
            </w:r>
            <w:r w:rsidRPr="00AA3420">
              <w:rPr>
                <w:lang w:val="ru-RU"/>
              </w:rPr>
              <w:t xml:space="preserve"> </w:t>
            </w:r>
            <w:r w:rsidRPr="00AA3420">
              <w:rPr>
                <w:rFonts w:ascii="Times New Roman" w:hAnsi="Times New Roman" w:cs="Times New Roman"/>
                <w:color w:val="000000"/>
                <w:sz w:val="24"/>
                <w:szCs w:val="24"/>
                <w:lang w:val="ru-RU"/>
              </w:rPr>
              <w:t>Психодиагностика</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Кошелева</w:t>
            </w:r>
            <w:r w:rsidRPr="00AA3420">
              <w:rPr>
                <w:lang w:val="ru-RU"/>
              </w:rPr>
              <w:t xml:space="preserve"> </w:t>
            </w:r>
            <w:r w:rsidRPr="00AA3420">
              <w:rPr>
                <w:rFonts w:ascii="Times New Roman" w:hAnsi="Times New Roman" w:cs="Times New Roman"/>
                <w:color w:val="000000"/>
                <w:sz w:val="24"/>
                <w:szCs w:val="24"/>
                <w:lang w:val="ru-RU"/>
              </w:rPr>
              <w:t>А.</w:t>
            </w:r>
            <w:r w:rsidRPr="00AA3420">
              <w:rPr>
                <w:lang w:val="ru-RU"/>
              </w:rPr>
              <w:t xml:space="preserve"> </w:t>
            </w:r>
            <w:r w:rsidRPr="00AA3420">
              <w:rPr>
                <w:rFonts w:ascii="Times New Roman" w:hAnsi="Times New Roman" w:cs="Times New Roman"/>
                <w:color w:val="000000"/>
                <w:sz w:val="24"/>
                <w:szCs w:val="24"/>
                <w:lang w:val="ru-RU"/>
              </w:rPr>
              <w:t>Н.,</w:t>
            </w:r>
            <w:r w:rsidRPr="00AA3420">
              <w:rPr>
                <w:lang w:val="ru-RU"/>
              </w:rPr>
              <w:t xml:space="preserve"> </w:t>
            </w:r>
            <w:r w:rsidRPr="00AA3420">
              <w:rPr>
                <w:rFonts w:ascii="Times New Roman" w:hAnsi="Times New Roman" w:cs="Times New Roman"/>
                <w:color w:val="000000"/>
                <w:sz w:val="24"/>
                <w:szCs w:val="24"/>
                <w:lang w:val="ru-RU"/>
              </w:rPr>
              <w:t>Рохина</w:t>
            </w:r>
            <w:r w:rsidRPr="00AA3420">
              <w:rPr>
                <w:lang w:val="ru-RU"/>
              </w:rPr>
              <w:t xml:space="preserve"> </w:t>
            </w:r>
            <w:r w:rsidRPr="00AA3420">
              <w:rPr>
                <w:rFonts w:ascii="Times New Roman" w:hAnsi="Times New Roman" w:cs="Times New Roman"/>
                <w:color w:val="000000"/>
                <w:sz w:val="24"/>
                <w:szCs w:val="24"/>
                <w:lang w:val="ru-RU"/>
              </w:rPr>
              <w:t>Е.</w:t>
            </w:r>
            <w:r w:rsidRPr="00AA3420">
              <w:rPr>
                <w:lang w:val="ru-RU"/>
              </w:rPr>
              <w:t xml:space="preserve"> </w:t>
            </w:r>
            <w:r w:rsidRPr="00AA3420">
              <w:rPr>
                <w:rFonts w:ascii="Times New Roman" w:hAnsi="Times New Roman" w:cs="Times New Roman"/>
                <w:color w:val="000000"/>
                <w:sz w:val="24"/>
                <w:szCs w:val="24"/>
                <w:lang w:val="ru-RU"/>
              </w:rPr>
              <w:t>В.,</w:t>
            </w:r>
            <w:r w:rsidRPr="00AA3420">
              <w:rPr>
                <w:lang w:val="ru-RU"/>
              </w:rPr>
              <w:t xml:space="preserve"> </w:t>
            </w:r>
            <w:r w:rsidRPr="00AA3420">
              <w:rPr>
                <w:rFonts w:ascii="Times New Roman" w:hAnsi="Times New Roman" w:cs="Times New Roman"/>
                <w:color w:val="000000"/>
                <w:sz w:val="24"/>
                <w:szCs w:val="24"/>
                <w:lang w:val="ru-RU"/>
              </w:rPr>
              <w:t>Королёва</w:t>
            </w:r>
            <w:r w:rsidRPr="00AA3420">
              <w:rPr>
                <w:lang w:val="ru-RU"/>
              </w:rPr>
              <w:t xml:space="preserve"> </w:t>
            </w:r>
            <w:r w:rsidRPr="00AA3420">
              <w:rPr>
                <w:rFonts w:ascii="Times New Roman" w:hAnsi="Times New Roman" w:cs="Times New Roman"/>
                <w:color w:val="000000"/>
                <w:sz w:val="24"/>
                <w:szCs w:val="24"/>
                <w:lang w:val="ru-RU"/>
              </w:rPr>
              <w:t>Н.</w:t>
            </w:r>
            <w:r w:rsidRPr="00AA3420">
              <w:rPr>
                <w:lang w:val="ru-RU"/>
              </w:rPr>
              <w:t xml:space="preserve"> </w:t>
            </w:r>
            <w:r w:rsidRPr="00AA3420">
              <w:rPr>
                <w:rFonts w:ascii="Times New Roman" w:hAnsi="Times New Roman" w:cs="Times New Roman"/>
                <w:color w:val="000000"/>
                <w:sz w:val="24"/>
                <w:szCs w:val="24"/>
                <w:lang w:val="ru-RU"/>
              </w:rPr>
              <w:t>Н.,</w:t>
            </w:r>
            <w:r w:rsidRPr="00AA3420">
              <w:rPr>
                <w:lang w:val="ru-RU"/>
              </w:rPr>
              <w:t xml:space="preserve"> </w:t>
            </w:r>
            <w:r w:rsidRPr="00AA3420">
              <w:rPr>
                <w:rFonts w:ascii="Times New Roman" w:hAnsi="Times New Roman" w:cs="Times New Roman"/>
                <w:color w:val="000000"/>
                <w:sz w:val="24"/>
                <w:szCs w:val="24"/>
                <w:lang w:val="ru-RU"/>
              </w:rPr>
              <w:t>Луговая</w:t>
            </w:r>
            <w:r w:rsidRPr="00AA3420">
              <w:rPr>
                <w:lang w:val="ru-RU"/>
              </w:rPr>
              <w:t xml:space="preserve"> </w:t>
            </w:r>
            <w:r w:rsidRPr="00AA3420">
              <w:rPr>
                <w:rFonts w:ascii="Times New Roman" w:hAnsi="Times New Roman" w:cs="Times New Roman"/>
                <w:color w:val="000000"/>
                <w:sz w:val="24"/>
                <w:szCs w:val="24"/>
                <w:lang w:val="ru-RU"/>
              </w:rPr>
              <w:t>В.</w:t>
            </w:r>
            <w:r w:rsidRPr="00AA3420">
              <w:rPr>
                <w:lang w:val="ru-RU"/>
              </w:rPr>
              <w:t xml:space="preserve"> </w:t>
            </w:r>
          </w:p>
        </w:tc>
      </w:tr>
    </w:tbl>
    <w:p w:rsidR="007571D7" w:rsidRPr="00AA3420" w:rsidRDefault="00AA3420">
      <w:pPr>
        <w:rPr>
          <w:sz w:val="0"/>
          <w:szCs w:val="0"/>
          <w:lang w:val="ru-RU"/>
        </w:rPr>
      </w:pPr>
      <w:r w:rsidRPr="00AA342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571D7" w:rsidRPr="00AA3420">
        <w:trPr>
          <w:trHeight w:hRule="exact" w:val="555"/>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lastRenderedPageBreak/>
              <w:t>Ф.,</w:t>
            </w:r>
            <w:r w:rsidRPr="00AA3420">
              <w:rPr>
                <w:lang w:val="ru-RU"/>
              </w:rPr>
              <w:t xml:space="preserve"> </w:t>
            </w:r>
            <w:r w:rsidRPr="00AA3420">
              <w:rPr>
                <w:rFonts w:ascii="Times New Roman" w:hAnsi="Times New Roman" w:cs="Times New Roman"/>
                <w:color w:val="000000"/>
                <w:sz w:val="24"/>
                <w:szCs w:val="24"/>
                <w:lang w:val="ru-RU"/>
              </w:rPr>
              <w:t>Хороших</w:t>
            </w:r>
            <w:r w:rsidRPr="00AA3420">
              <w:rPr>
                <w:lang w:val="ru-RU"/>
              </w:rPr>
              <w:t xml:space="preserve"> </w:t>
            </w:r>
            <w:r w:rsidRPr="00AA3420">
              <w:rPr>
                <w:rFonts w:ascii="Times New Roman" w:hAnsi="Times New Roman" w:cs="Times New Roman"/>
                <w:color w:val="000000"/>
                <w:sz w:val="24"/>
                <w:szCs w:val="24"/>
                <w:lang w:val="ru-RU"/>
              </w:rPr>
              <w:t>В.</w:t>
            </w:r>
            <w:r w:rsidRPr="00AA3420">
              <w:rPr>
                <w:lang w:val="ru-RU"/>
              </w:rPr>
              <w:t xml:space="preserve"> </w:t>
            </w:r>
            <w:r w:rsidRPr="00AA3420">
              <w:rPr>
                <w:rFonts w:ascii="Times New Roman" w:hAnsi="Times New Roman" w:cs="Times New Roman"/>
                <w:color w:val="000000"/>
                <w:sz w:val="24"/>
                <w:szCs w:val="24"/>
                <w:lang w:val="ru-RU"/>
              </w:rPr>
              <w:t>В..</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Москва:</w:t>
            </w:r>
            <w:r w:rsidRPr="00AA3420">
              <w:rPr>
                <w:lang w:val="ru-RU"/>
              </w:rPr>
              <w:t xml:space="preserve"> </w:t>
            </w:r>
            <w:r w:rsidRPr="00AA3420">
              <w:rPr>
                <w:rFonts w:ascii="Times New Roman" w:hAnsi="Times New Roman" w:cs="Times New Roman"/>
                <w:color w:val="000000"/>
                <w:sz w:val="24"/>
                <w:szCs w:val="24"/>
                <w:lang w:val="ru-RU"/>
              </w:rPr>
              <w:t>Юрайт,</w:t>
            </w:r>
            <w:r w:rsidRPr="00AA3420">
              <w:rPr>
                <w:lang w:val="ru-RU"/>
              </w:rPr>
              <w:t xml:space="preserve"> </w:t>
            </w:r>
            <w:r w:rsidRPr="00AA3420">
              <w:rPr>
                <w:rFonts w:ascii="Times New Roman" w:hAnsi="Times New Roman" w:cs="Times New Roman"/>
                <w:color w:val="000000"/>
                <w:sz w:val="24"/>
                <w:szCs w:val="24"/>
                <w:lang w:val="ru-RU"/>
              </w:rPr>
              <w:t>2021.</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373</w:t>
            </w:r>
            <w:r w:rsidRPr="00AA3420">
              <w:rPr>
                <w:lang w:val="ru-RU"/>
              </w:rPr>
              <w:t xml:space="preserve"> </w:t>
            </w:r>
            <w:r w:rsidRPr="00AA3420">
              <w:rPr>
                <w:rFonts w:ascii="Times New Roman" w:hAnsi="Times New Roman" w:cs="Times New Roman"/>
                <w:color w:val="000000"/>
                <w:sz w:val="24"/>
                <w:szCs w:val="24"/>
                <w:lang w:val="ru-RU"/>
              </w:rPr>
              <w:t>с</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Pr>
                <w:rFonts w:ascii="Times New Roman" w:hAnsi="Times New Roman" w:cs="Times New Roman"/>
                <w:color w:val="000000"/>
                <w:sz w:val="24"/>
                <w:szCs w:val="24"/>
              </w:rPr>
              <w:t>ISBN</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978-5-534-00775-6.</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Pr>
                <w:rFonts w:ascii="Times New Roman" w:hAnsi="Times New Roman" w:cs="Times New Roman"/>
                <w:color w:val="000000"/>
                <w:sz w:val="24"/>
                <w:szCs w:val="24"/>
              </w:rPr>
              <w:t>URL</w:t>
            </w:r>
            <w:r w:rsidRPr="00AA3420">
              <w:rPr>
                <w:rFonts w:ascii="Times New Roman" w:hAnsi="Times New Roman" w:cs="Times New Roman"/>
                <w:color w:val="000000"/>
                <w:sz w:val="24"/>
                <w:szCs w:val="24"/>
                <w:lang w:val="ru-RU"/>
              </w:rPr>
              <w:t>:</w:t>
            </w:r>
            <w:r w:rsidRPr="00AA3420">
              <w:rPr>
                <w:lang w:val="ru-RU"/>
              </w:rPr>
              <w:t xml:space="preserve"> </w:t>
            </w:r>
            <w:hyperlink r:id="rId6" w:history="1">
              <w:r w:rsidR="00086F61">
                <w:rPr>
                  <w:rStyle w:val="a3"/>
                  <w:lang w:val="ru-RU"/>
                </w:rPr>
                <w:t>https://urait.ru/bcode/469773</w:t>
              </w:r>
            </w:hyperlink>
            <w:r w:rsidRPr="00AA3420">
              <w:rPr>
                <w:lang w:val="ru-RU"/>
              </w:rPr>
              <w:t xml:space="preserve"> </w:t>
            </w:r>
          </w:p>
        </w:tc>
      </w:tr>
      <w:tr w:rsidR="007571D7" w:rsidRPr="00AA3420">
        <w:trPr>
          <w:trHeight w:hRule="exact" w:val="826"/>
        </w:trPr>
        <w:tc>
          <w:tcPr>
            <w:tcW w:w="9654" w:type="dxa"/>
            <w:shd w:val="clear" w:color="000000" w:fill="FFFFFF"/>
            <w:tcMar>
              <w:left w:w="34" w:type="dxa"/>
              <w:right w:w="34" w:type="dxa"/>
            </w:tcMar>
          </w:tcPr>
          <w:p w:rsidR="007571D7" w:rsidRPr="00AA3420" w:rsidRDefault="00AA3420">
            <w:pPr>
              <w:spacing w:after="0" w:line="240" w:lineRule="auto"/>
              <w:ind w:firstLine="725"/>
              <w:jc w:val="both"/>
              <w:rPr>
                <w:sz w:val="24"/>
                <w:szCs w:val="24"/>
                <w:lang w:val="ru-RU"/>
              </w:rPr>
            </w:pPr>
            <w:r w:rsidRPr="00AA3420">
              <w:rPr>
                <w:rFonts w:ascii="Times New Roman" w:hAnsi="Times New Roman" w:cs="Times New Roman"/>
                <w:color w:val="000000"/>
                <w:sz w:val="24"/>
                <w:szCs w:val="24"/>
                <w:lang w:val="ru-RU"/>
              </w:rPr>
              <w:t>2.</w:t>
            </w:r>
            <w:r w:rsidRPr="00AA3420">
              <w:rPr>
                <w:lang w:val="ru-RU"/>
              </w:rPr>
              <w:t xml:space="preserve"> </w:t>
            </w:r>
            <w:r w:rsidRPr="00AA3420">
              <w:rPr>
                <w:rFonts w:ascii="Times New Roman" w:hAnsi="Times New Roman" w:cs="Times New Roman"/>
                <w:color w:val="000000"/>
                <w:sz w:val="24"/>
                <w:szCs w:val="24"/>
                <w:lang w:val="ru-RU"/>
              </w:rPr>
              <w:t>Методология</w:t>
            </w:r>
            <w:r w:rsidRPr="00AA3420">
              <w:rPr>
                <w:lang w:val="ru-RU"/>
              </w:rPr>
              <w:t xml:space="preserve"> </w:t>
            </w:r>
            <w:r w:rsidRPr="00AA3420">
              <w:rPr>
                <w:rFonts w:ascii="Times New Roman" w:hAnsi="Times New Roman" w:cs="Times New Roman"/>
                <w:color w:val="000000"/>
                <w:sz w:val="24"/>
                <w:szCs w:val="24"/>
                <w:lang w:val="ru-RU"/>
              </w:rPr>
              <w:t>и</w:t>
            </w:r>
            <w:r w:rsidRPr="00AA3420">
              <w:rPr>
                <w:lang w:val="ru-RU"/>
              </w:rPr>
              <w:t xml:space="preserve"> </w:t>
            </w:r>
            <w:r w:rsidRPr="00AA3420">
              <w:rPr>
                <w:rFonts w:ascii="Times New Roman" w:hAnsi="Times New Roman" w:cs="Times New Roman"/>
                <w:color w:val="000000"/>
                <w:sz w:val="24"/>
                <w:szCs w:val="24"/>
                <w:lang w:val="ru-RU"/>
              </w:rPr>
              <w:t>методы</w:t>
            </w:r>
            <w:r w:rsidRPr="00AA3420">
              <w:rPr>
                <w:lang w:val="ru-RU"/>
              </w:rPr>
              <w:t xml:space="preserve"> </w:t>
            </w:r>
            <w:r w:rsidRPr="00AA3420">
              <w:rPr>
                <w:rFonts w:ascii="Times New Roman" w:hAnsi="Times New Roman" w:cs="Times New Roman"/>
                <w:color w:val="000000"/>
                <w:sz w:val="24"/>
                <w:szCs w:val="24"/>
                <w:lang w:val="ru-RU"/>
              </w:rPr>
              <w:t>психолого-педагогических</w:t>
            </w:r>
            <w:r w:rsidRPr="00AA3420">
              <w:rPr>
                <w:lang w:val="ru-RU"/>
              </w:rPr>
              <w:t xml:space="preserve"> </w:t>
            </w:r>
            <w:r w:rsidRPr="00AA3420">
              <w:rPr>
                <w:rFonts w:ascii="Times New Roman" w:hAnsi="Times New Roman" w:cs="Times New Roman"/>
                <w:color w:val="000000"/>
                <w:sz w:val="24"/>
                <w:szCs w:val="24"/>
                <w:lang w:val="ru-RU"/>
              </w:rPr>
              <w:t>исследований.</w:t>
            </w:r>
            <w:r w:rsidRPr="00AA3420">
              <w:rPr>
                <w:lang w:val="ru-RU"/>
              </w:rPr>
              <w:t xml:space="preserve"> </w:t>
            </w:r>
            <w:r w:rsidRPr="00AA3420">
              <w:rPr>
                <w:rFonts w:ascii="Times New Roman" w:hAnsi="Times New Roman" w:cs="Times New Roman"/>
                <w:color w:val="000000"/>
                <w:sz w:val="24"/>
                <w:szCs w:val="24"/>
                <w:lang w:val="ru-RU"/>
              </w:rPr>
              <w:t>Практикум</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Крулехт</w:t>
            </w:r>
            <w:r w:rsidRPr="00AA3420">
              <w:rPr>
                <w:lang w:val="ru-RU"/>
              </w:rPr>
              <w:t xml:space="preserve"> </w:t>
            </w:r>
            <w:r w:rsidRPr="00AA3420">
              <w:rPr>
                <w:rFonts w:ascii="Times New Roman" w:hAnsi="Times New Roman" w:cs="Times New Roman"/>
                <w:color w:val="000000"/>
                <w:sz w:val="24"/>
                <w:szCs w:val="24"/>
                <w:lang w:val="ru-RU"/>
              </w:rPr>
              <w:t>М.</w:t>
            </w:r>
            <w:r w:rsidRPr="00AA3420">
              <w:rPr>
                <w:lang w:val="ru-RU"/>
              </w:rPr>
              <w:t xml:space="preserve"> </w:t>
            </w:r>
            <w:r w:rsidRPr="00AA3420">
              <w:rPr>
                <w:rFonts w:ascii="Times New Roman" w:hAnsi="Times New Roman" w:cs="Times New Roman"/>
                <w:color w:val="000000"/>
                <w:sz w:val="24"/>
                <w:szCs w:val="24"/>
                <w:lang w:val="ru-RU"/>
              </w:rPr>
              <w:t>В..</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2-е</w:t>
            </w:r>
            <w:r w:rsidRPr="00AA3420">
              <w:rPr>
                <w:lang w:val="ru-RU"/>
              </w:rPr>
              <w:t xml:space="preserve"> </w:t>
            </w:r>
            <w:r w:rsidRPr="00AA3420">
              <w:rPr>
                <w:rFonts w:ascii="Times New Roman" w:hAnsi="Times New Roman" w:cs="Times New Roman"/>
                <w:color w:val="000000"/>
                <w:sz w:val="24"/>
                <w:szCs w:val="24"/>
                <w:lang w:val="ru-RU"/>
              </w:rPr>
              <w:t>изд.</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Москва:</w:t>
            </w:r>
            <w:r w:rsidRPr="00AA3420">
              <w:rPr>
                <w:lang w:val="ru-RU"/>
              </w:rPr>
              <w:t xml:space="preserve"> </w:t>
            </w:r>
            <w:r w:rsidRPr="00AA3420">
              <w:rPr>
                <w:rFonts w:ascii="Times New Roman" w:hAnsi="Times New Roman" w:cs="Times New Roman"/>
                <w:color w:val="000000"/>
                <w:sz w:val="24"/>
                <w:szCs w:val="24"/>
                <w:lang w:val="ru-RU"/>
              </w:rPr>
              <w:t>Юрайт,</w:t>
            </w:r>
            <w:r w:rsidRPr="00AA3420">
              <w:rPr>
                <w:lang w:val="ru-RU"/>
              </w:rPr>
              <w:t xml:space="preserve"> </w:t>
            </w:r>
            <w:r w:rsidRPr="00AA3420">
              <w:rPr>
                <w:rFonts w:ascii="Times New Roman" w:hAnsi="Times New Roman" w:cs="Times New Roman"/>
                <w:color w:val="000000"/>
                <w:sz w:val="24"/>
                <w:szCs w:val="24"/>
                <w:lang w:val="ru-RU"/>
              </w:rPr>
              <w:t>2021.</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195</w:t>
            </w:r>
            <w:r w:rsidRPr="00AA3420">
              <w:rPr>
                <w:lang w:val="ru-RU"/>
              </w:rPr>
              <w:t xml:space="preserve"> </w:t>
            </w:r>
            <w:r w:rsidRPr="00AA3420">
              <w:rPr>
                <w:rFonts w:ascii="Times New Roman" w:hAnsi="Times New Roman" w:cs="Times New Roman"/>
                <w:color w:val="000000"/>
                <w:sz w:val="24"/>
                <w:szCs w:val="24"/>
                <w:lang w:val="ru-RU"/>
              </w:rPr>
              <w:t>с</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Pr>
                <w:rFonts w:ascii="Times New Roman" w:hAnsi="Times New Roman" w:cs="Times New Roman"/>
                <w:color w:val="000000"/>
                <w:sz w:val="24"/>
                <w:szCs w:val="24"/>
              </w:rPr>
              <w:t>ISBN</w:t>
            </w:r>
            <w:r w:rsidRPr="00AA3420">
              <w:rPr>
                <w:rFonts w:ascii="Times New Roman" w:hAnsi="Times New Roman" w:cs="Times New Roman"/>
                <w:color w:val="000000"/>
                <w:sz w:val="24"/>
                <w:szCs w:val="24"/>
                <w:lang w:val="ru-RU"/>
              </w:rPr>
              <w:t>:</w:t>
            </w:r>
            <w:r w:rsidRPr="00AA3420">
              <w:rPr>
                <w:lang w:val="ru-RU"/>
              </w:rPr>
              <w:t xml:space="preserve"> </w:t>
            </w:r>
            <w:r w:rsidRPr="00AA3420">
              <w:rPr>
                <w:rFonts w:ascii="Times New Roman" w:hAnsi="Times New Roman" w:cs="Times New Roman"/>
                <w:color w:val="000000"/>
                <w:sz w:val="24"/>
                <w:szCs w:val="24"/>
                <w:lang w:val="ru-RU"/>
              </w:rPr>
              <w:t>978-5-534-05461-3.</w:t>
            </w:r>
            <w:r w:rsidRPr="00AA3420">
              <w:rPr>
                <w:lang w:val="ru-RU"/>
              </w:rPr>
              <w:t xml:space="preserve"> </w:t>
            </w:r>
            <w:r w:rsidRPr="00AA3420">
              <w:rPr>
                <w:rFonts w:ascii="Times New Roman" w:hAnsi="Times New Roman" w:cs="Times New Roman"/>
                <w:color w:val="000000"/>
                <w:sz w:val="24"/>
                <w:szCs w:val="24"/>
                <w:lang w:val="ru-RU"/>
              </w:rPr>
              <w:t>-</w:t>
            </w:r>
            <w:r w:rsidRPr="00AA3420">
              <w:rPr>
                <w:lang w:val="ru-RU"/>
              </w:rPr>
              <w:t xml:space="preserve"> </w:t>
            </w:r>
            <w:r>
              <w:rPr>
                <w:rFonts w:ascii="Times New Roman" w:hAnsi="Times New Roman" w:cs="Times New Roman"/>
                <w:color w:val="000000"/>
                <w:sz w:val="24"/>
                <w:szCs w:val="24"/>
              </w:rPr>
              <w:t>URL</w:t>
            </w:r>
            <w:r w:rsidRPr="00AA3420">
              <w:rPr>
                <w:rFonts w:ascii="Times New Roman" w:hAnsi="Times New Roman" w:cs="Times New Roman"/>
                <w:color w:val="000000"/>
                <w:sz w:val="24"/>
                <w:szCs w:val="24"/>
                <w:lang w:val="ru-RU"/>
              </w:rPr>
              <w:t>:</w:t>
            </w:r>
            <w:r w:rsidRPr="00AA3420">
              <w:rPr>
                <w:lang w:val="ru-RU"/>
              </w:rPr>
              <w:t xml:space="preserve"> </w:t>
            </w:r>
            <w:hyperlink r:id="rId7" w:history="1">
              <w:r w:rsidR="00086F61">
                <w:rPr>
                  <w:rStyle w:val="a3"/>
                  <w:lang w:val="ru-RU"/>
                </w:rPr>
                <w:t>https://urait.ru/bcode/473188</w:t>
              </w:r>
            </w:hyperlink>
            <w:r w:rsidRPr="00AA3420">
              <w:rPr>
                <w:lang w:val="ru-RU"/>
              </w:rPr>
              <w:t xml:space="preserve"> </w:t>
            </w:r>
          </w:p>
        </w:tc>
      </w:tr>
      <w:tr w:rsidR="007571D7" w:rsidRPr="00AA3420">
        <w:trPr>
          <w:trHeight w:hRule="exact" w:val="585"/>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571D7" w:rsidRPr="009C0600">
        <w:trPr>
          <w:trHeight w:hRule="exact" w:val="9751"/>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A3420">
              <w:rPr>
                <w:rFonts w:ascii="Times New Roman" w:hAnsi="Times New Roman" w:cs="Times New Roman"/>
                <w:color w:val="000000"/>
                <w:sz w:val="24"/>
                <w:szCs w:val="24"/>
                <w:lang w:val="ru-RU"/>
              </w:rPr>
              <w:t xml:space="preserve">  Режим доступа: </w:t>
            </w:r>
            <w:hyperlink r:id="rId8" w:history="1">
              <w:r w:rsidR="00086F61">
                <w:rPr>
                  <w:rStyle w:val="a3"/>
                  <w:rFonts w:ascii="Times New Roman" w:hAnsi="Times New Roman" w:cs="Times New Roman"/>
                  <w:sz w:val="24"/>
                  <w:szCs w:val="24"/>
                  <w:lang w:val="ru-RU"/>
                </w:rPr>
                <w:t>http://www.iprbookshop.ru</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2.    ЭБС издательства «Юрайт» Режим доступа: </w:t>
            </w:r>
            <w:hyperlink r:id="rId9" w:history="1">
              <w:r w:rsidR="00086F61">
                <w:rPr>
                  <w:rStyle w:val="a3"/>
                  <w:rFonts w:ascii="Times New Roman" w:hAnsi="Times New Roman" w:cs="Times New Roman"/>
                  <w:sz w:val="24"/>
                  <w:szCs w:val="24"/>
                  <w:lang w:val="ru-RU"/>
                </w:rPr>
                <w:t>http://biblio-online.ru</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86F61">
                <w:rPr>
                  <w:rStyle w:val="a3"/>
                  <w:rFonts w:ascii="Times New Roman" w:hAnsi="Times New Roman" w:cs="Times New Roman"/>
                  <w:sz w:val="24"/>
                  <w:szCs w:val="24"/>
                  <w:lang w:val="ru-RU"/>
                </w:rPr>
                <w:t>http://window.edu.ru/</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A342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A342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A3420">
              <w:rPr>
                <w:rFonts w:ascii="Times New Roman" w:hAnsi="Times New Roman" w:cs="Times New Roman"/>
                <w:color w:val="000000"/>
                <w:sz w:val="24"/>
                <w:szCs w:val="24"/>
                <w:lang w:val="ru-RU"/>
              </w:rPr>
              <w:t xml:space="preserve"> Режим доступа: </w:t>
            </w:r>
            <w:hyperlink r:id="rId11" w:history="1">
              <w:r w:rsidR="00086F61">
                <w:rPr>
                  <w:rStyle w:val="a3"/>
                  <w:rFonts w:ascii="Times New Roman" w:hAnsi="Times New Roman" w:cs="Times New Roman"/>
                  <w:sz w:val="24"/>
                  <w:szCs w:val="24"/>
                  <w:lang w:val="ru-RU"/>
                </w:rPr>
                <w:t>http://elibrary.ru</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A3420">
              <w:rPr>
                <w:rFonts w:ascii="Times New Roman" w:hAnsi="Times New Roman" w:cs="Times New Roman"/>
                <w:color w:val="000000"/>
                <w:sz w:val="24"/>
                <w:szCs w:val="24"/>
                <w:lang w:val="ru-RU"/>
              </w:rPr>
              <w:t xml:space="preserve"> Режим доступа:  </w:t>
            </w:r>
            <w:hyperlink r:id="rId12" w:history="1">
              <w:r w:rsidR="00086F61">
                <w:rPr>
                  <w:rStyle w:val="a3"/>
                  <w:rFonts w:ascii="Times New Roman" w:hAnsi="Times New Roman" w:cs="Times New Roman"/>
                  <w:sz w:val="24"/>
                  <w:szCs w:val="24"/>
                  <w:lang w:val="ru-RU"/>
                </w:rPr>
                <w:t>http://www.sciencedirect.com</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7A5079">
                <w:rPr>
                  <w:rStyle w:val="a3"/>
                  <w:rFonts w:ascii="Times New Roman" w:hAnsi="Times New Roman" w:cs="Times New Roman"/>
                  <w:sz w:val="24"/>
                  <w:szCs w:val="24"/>
                </w:rPr>
                <w:t>www.edu.ru</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86F61">
                <w:rPr>
                  <w:rStyle w:val="a3"/>
                  <w:rFonts w:ascii="Times New Roman" w:hAnsi="Times New Roman" w:cs="Times New Roman"/>
                  <w:sz w:val="24"/>
                  <w:szCs w:val="24"/>
                  <w:lang w:val="ru-RU"/>
                </w:rPr>
                <w:t>http://journals.cambridge.org</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86F61">
                <w:rPr>
                  <w:rStyle w:val="a3"/>
                  <w:rFonts w:ascii="Times New Roman" w:hAnsi="Times New Roman" w:cs="Times New Roman"/>
                  <w:sz w:val="24"/>
                  <w:szCs w:val="24"/>
                  <w:lang w:val="ru-RU"/>
                </w:rPr>
                <w:t>http://www.oxfordjoumals.org</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86F61">
                <w:rPr>
                  <w:rStyle w:val="a3"/>
                  <w:rFonts w:ascii="Times New Roman" w:hAnsi="Times New Roman" w:cs="Times New Roman"/>
                  <w:sz w:val="24"/>
                  <w:szCs w:val="24"/>
                  <w:lang w:val="ru-RU"/>
                </w:rPr>
                <w:t>http://dic.academic.ru/</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86F61">
                <w:rPr>
                  <w:rStyle w:val="a3"/>
                  <w:rFonts w:ascii="Times New Roman" w:hAnsi="Times New Roman" w:cs="Times New Roman"/>
                  <w:sz w:val="24"/>
                  <w:szCs w:val="24"/>
                  <w:lang w:val="ru-RU"/>
                </w:rPr>
                <w:t>http://www.benran.ru</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11.   Сайт Госкомстата РФ. Режим доступа: </w:t>
            </w:r>
            <w:hyperlink r:id="rId18" w:history="1">
              <w:r w:rsidR="00086F61">
                <w:rPr>
                  <w:rStyle w:val="a3"/>
                  <w:rFonts w:ascii="Times New Roman" w:hAnsi="Times New Roman" w:cs="Times New Roman"/>
                  <w:sz w:val="24"/>
                  <w:szCs w:val="24"/>
                  <w:lang w:val="ru-RU"/>
                </w:rPr>
                <w:t>http://www.gks.ru</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86F61">
                <w:rPr>
                  <w:rStyle w:val="a3"/>
                  <w:rFonts w:ascii="Times New Roman" w:hAnsi="Times New Roman" w:cs="Times New Roman"/>
                  <w:sz w:val="24"/>
                  <w:szCs w:val="24"/>
                  <w:lang w:val="ru-RU"/>
                </w:rPr>
                <w:t>http://diss.rsl.ru</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86F61">
                <w:rPr>
                  <w:rStyle w:val="a3"/>
                  <w:rFonts w:ascii="Times New Roman" w:hAnsi="Times New Roman" w:cs="Times New Roman"/>
                  <w:sz w:val="24"/>
                  <w:szCs w:val="24"/>
                  <w:lang w:val="ru-RU"/>
                </w:rPr>
                <w:t>http://ru.spinform.ru</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571D7" w:rsidRPr="009C0600">
        <w:trPr>
          <w:trHeight w:hRule="exact" w:val="314"/>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571D7" w:rsidRPr="00AA3420">
        <w:trPr>
          <w:trHeight w:hRule="exact" w:val="3359"/>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7571D7" w:rsidRPr="00AA3420" w:rsidRDefault="00AA3420">
      <w:pPr>
        <w:rPr>
          <w:sz w:val="0"/>
          <w:szCs w:val="0"/>
          <w:lang w:val="ru-RU"/>
        </w:rPr>
      </w:pPr>
      <w:r w:rsidRPr="00AA342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571D7" w:rsidRPr="00AA3420">
        <w:trPr>
          <w:trHeight w:hRule="exact" w:val="10456"/>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lastRenderedPageBreak/>
              <w:t>Для понимания материала учебной дисциплины и качественного его усвоения рекомендуется такая последовательность действий:</w:t>
            </w:r>
          </w:p>
          <w:p w:rsidR="007571D7" w:rsidRPr="00AA3420" w:rsidRDefault="00AA3420">
            <w:pPr>
              <w:spacing w:after="0" w:line="240" w:lineRule="auto"/>
              <w:jc w:val="both"/>
              <w:rPr>
                <w:sz w:val="24"/>
                <w:szCs w:val="24"/>
                <w:lang w:val="ru-RU"/>
              </w:rPr>
            </w:pPr>
            <w:r>
              <w:rPr>
                <w:rFonts w:ascii="Times New Roman" w:hAnsi="Times New Roman" w:cs="Times New Roman"/>
                <w:color w:val="000000"/>
                <w:sz w:val="24"/>
                <w:szCs w:val="24"/>
              </w:rPr>
              <w:t>⦁</w:t>
            </w:r>
            <w:r w:rsidRPr="00AA342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571D7" w:rsidRPr="00AA3420" w:rsidRDefault="00AA3420">
            <w:pPr>
              <w:spacing w:after="0" w:line="240" w:lineRule="auto"/>
              <w:jc w:val="both"/>
              <w:rPr>
                <w:sz w:val="24"/>
                <w:szCs w:val="24"/>
                <w:lang w:val="ru-RU"/>
              </w:rPr>
            </w:pPr>
            <w:r>
              <w:rPr>
                <w:rFonts w:ascii="Times New Roman" w:hAnsi="Times New Roman" w:cs="Times New Roman"/>
                <w:color w:val="000000"/>
                <w:sz w:val="24"/>
                <w:szCs w:val="24"/>
              </w:rPr>
              <w:t>⦁</w:t>
            </w:r>
            <w:r w:rsidRPr="00AA342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571D7" w:rsidRPr="00AA3420" w:rsidRDefault="00AA3420">
            <w:pPr>
              <w:spacing w:after="0" w:line="240" w:lineRule="auto"/>
              <w:jc w:val="both"/>
              <w:rPr>
                <w:sz w:val="24"/>
                <w:szCs w:val="24"/>
                <w:lang w:val="ru-RU"/>
              </w:rPr>
            </w:pPr>
            <w:r>
              <w:rPr>
                <w:rFonts w:ascii="Times New Roman" w:hAnsi="Times New Roman" w:cs="Times New Roman"/>
                <w:color w:val="000000"/>
                <w:sz w:val="24"/>
                <w:szCs w:val="24"/>
              </w:rPr>
              <w:t>⦁</w:t>
            </w:r>
            <w:r w:rsidRPr="00AA342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571D7" w:rsidRPr="00AA3420" w:rsidRDefault="00AA3420">
            <w:pPr>
              <w:spacing w:after="0" w:line="240" w:lineRule="auto"/>
              <w:jc w:val="both"/>
              <w:rPr>
                <w:sz w:val="24"/>
                <w:szCs w:val="24"/>
                <w:lang w:val="ru-RU"/>
              </w:rPr>
            </w:pPr>
            <w:r>
              <w:rPr>
                <w:rFonts w:ascii="Times New Roman" w:hAnsi="Times New Roman" w:cs="Times New Roman"/>
                <w:color w:val="000000"/>
                <w:sz w:val="24"/>
                <w:szCs w:val="24"/>
              </w:rPr>
              <w:t>⦁</w:t>
            </w:r>
            <w:r w:rsidRPr="00AA342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571D7" w:rsidRPr="00AA3420" w:rsidRDefault="00AA3420">
            <w:pPr>
              <w:spacing w:after="0" w:line="240" w:lineRule="auto"/>
              <w:jc w:val="both"/>
              <w:rPr>
                <w:sz w:val="24"/>
                <w:szCs w:val="24"/>
                <w:lang w:val="ru-RU"/>
              </w:rPr>
            </w:pPr>
            <w:r>
              <w:rPr>
                <w:rFonts w:ascii="Times New Roman" w:hAnsi="Times New Roman" w:cs="Times New Roman"/>
                <w:color w:val="000000"/>
                <w:sz w:val="24"/>
                <w:szCs w:val="24"/>
              </w:rPr>
              <w:t>⦁</w:t>
            </w:r>
            <w:r w:rsidRPr="00AA342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571D7" w:rsidRPr="00AA3420">
        <w:trPr>
          <w:trHeight w:hRule="exact" w:val="855"/>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571D7" w:rsidRPr="00AA3420">
        <w:trPr>
          <w:trHeight w:hRule="exact" w:val="2989"/>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Перечень программного обеспечения</w:t>
            </w:r>
          </w:p>
          <w:p w:rsidR="007571D7" w:rsidRPr="00AA3420" w:rsidRDefault="007571D7">
            <w:pPr>
              <w:spacing w:after="0" w:line="240" w:lineRule="auto"/>
              <w:jc w:val="both"/>
              <w:rPr>
                <w:sz w:val="24"/>
                <w:szCs w:val="24"/>
                <w:lang w:val="ru-RU"/>
              </w:rPr>
            </w:pP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342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571D7" w:rsidRDefault="00AA34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571D7" w:rsidRDefault="00AA34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A342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Антивирус Касперского</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A342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A342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A342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571D7" w:rsidRPr="00AA3420" w:rsidRDefault="007571D7">
            <w:pPr>
              <w:spacing w:after="0" w:line="240" w:lineRule="auto"/>
              <w:jc w:val="both"/>
              <w:rPr>
                <w:sz w:val="24"/>
                <w:szCs w:val="24"/>
                <w:lang w:val="ru-RU"/>
              </w:rPr>
            </w:pP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571D7" w:rsidRPr="00AA3420">
        <w:trPr>
          <w:trHeight w:hRule="exact" w:val="585"/>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86F61">
                <w:rPr>
                  <w:rStyle w:val="a3"/>
                  <w:rFonts w:ascii="Times New Roman" w:hAnsi="Times New Roman" w:cs="Times New Roman"/>
                  <w:sz w:val="24"/>
                  <w:szCs w:val="24"/>
                  <w:lang w:val="ru-RU"/>
                </w:rPr>
                <w:t>http://www.consultant.ru/edu/student/study/</w:t>
              </w:r>
            </w:hyperlink>
          </w:p>
        </w:tc>
      </w:tr>
      <w:tr w:rsidR="007571D7" w:rsidRPr="00AA3420">
        <w:trPr>
          <w:trHeight w:hRule="exact" w:val="304"/>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 xml:space="preserve">• Справочная правовая система «Гарант» </w:t>
            </w:r>
            <w:hyperlink r:id="rId22" w:history="1">
              <w:r w:rsidR="00086F61">
                <w:rPr>
                  <w:rStyle w:val="a3"/>
                  <w:rFonts w:ascii="Times New Roman" w:hAnsi="Times New Roman" w:cs="Times New Roman"/>
                  <w:sz w:val="24"/>
                  <w:szCs w:val="24"/>
                  <w:lang w:val="ru-RU"/>
                </w:rPr>
                <w:t>http://edu.garant.ru/omga/</w:t>
              </w:r>
            </w:hyperlink>
          </w:p>
        </w:tc>
      </w:tr>
    </w:tbl>
    <w:p w:rsidR="007571D7" w:rsidRPr="00AA3420" w:rsidRDefault="00AA3420">
      <w:pPr>
        <w:rPr>
          <w:sz w:val="0"/>
          <w:szCs w:val="0"/>
          <w:lang w:val="ru-RU"/>
        </w:rPr>
      </w:pPr>
      <w:r w:rsidRPr="00AA342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571D7">
        <w:trPr>
          <w:trHeight w:hRule="exact" w:val="585"/>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lastRenderedPageBreak/>
              <w:t>• Портал Федеральных государственных образовательных стандартов высшего</w:t>
            </w:r>
          </w:p>
          <w:p w:rsidR="007571D7" w:rsidRDefault="00AA342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086F61">
                <w:rPr>
                  <w:rStyle w:val="a3"/>
                  <w:rFonts w:ascii="Times New Roman" w:hAnsi="Times New Roman" w:cs="Times New Roman"/>
                  <w:sz w:val="24"/>
                  <w:szCs w:val="24"/>
                </w:rPr>
                <w:t>http://fgosvo.ru</w:t>
              </w:r>
            </w:hyperlink>
          </w:p>
        </w:tc>
      </w:tr>
      <w:tr w:rsidR="007571D7">
        <w:trPr>
          <w:trHeight w:hRule="exact" w:val="314"/>
        </w:trPr>
        <w:tc>
          <w:tcPr>
            <w:tcW w:w="9654" w:type="dxa"/>
            <w:shd w:val="clear" w:color="000000" w:fill="FFFFFF"/>
            <w:tcMar>
              <w:left w:w="34" w:type="dxa"/>
              <w:right w:w="34" w:type="dxa"/>
            </w:tcMar>
          </w:tcPr>
          <w:p w:rsidR="007571D7" w:rsidRDefault="00AA34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571D7" w:rsidRPr="00AA3420">
        <w:trPr>
          <w:trHeight w:hRule="exact" w:val="7587"/>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A3420">
              <w:rPr>
                <w:rFonts w:ascii="Times New Roman" w:hAnsi="Times New Roman" w:cs="Times New Roman"/>
                <w:color w:val="000000"/>
                <w:sz w:val="24"/>
                <w:szCs w:val="24"/>
                <w:lang w:val="ru-RU"/>
              </w:rPr>
              <w:t>, обеспечивает:</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A342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обработка текстовой, графической и эмпирической информации;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компьютерное тестирование;</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демонстрация мультимедийных материалов.</w:t>
            </w:r>
          </w:p>
        </w:tc>
      </w:tr>
      <w:tr w:rsidR="007571D7" w:rsidRPr="00AA3420">
        <w:trPr>
          <w:trHeight w:hRule="exact" w:val="277"/>
        </w:trPr>
        <w:tc>
          <w:tcPr>
            <w:tcW w:w="9640" w:type="dxa"/>
          </w:tcPr>
          <w:p w:rsidR="007571D7" w:rsidRPr="00AA3420" w:rsidRDefault="007571D7">
            <w:pPr>
              <w:rPr>
                <w:lang w:val="ru-RU"/>
              </w:rPr>
            </w:pPr>
          </w:p>
        </w:tc>
      </w:tr>
      <w:tr w:rsidR="007571D7" w:rsidRPr="00AA3420">
        <w:trPr>
          <w:trHeight w:hRule="exact" w:val="585"/>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571D7" w:rsidRPr="00AA3420">
        <w:trPr>
          <w:trHeight w:hRule="exact" w:val="6041"/>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342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A342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A342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342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A342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342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3420">
              <w:rPr>
                <w:rFonts w:ascii="Times New Roman" w:hAnsi="Times New Roman" w:cs="Times New Roman"/>
                <w:color w:val="000000"/>
                <w:sz w:val="24"/>
                <w:szCs w:val="24"/>
                <w:lang w:val="ru-RU"/>
              </w:rPr>
              <w:t xml:space="preserve"> 2007;</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7571D7" w:rsidRPr="00AA3420" w:rsidRDefault="00AA3420">
      <w:pPr>
        <w:rPr>
          <w:sz w:val="0"/>
          <w:szCs w:val="0"/>
          <w:lang w:val="ru-RU"/>
        </w:rPr>
      </w:pPr>
      <w:r w:rsidRPr="00AA342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571D7" w:rsidRPr="00AA3420">
        <w:trPr>
          <w:trHeight w:hRule="exact" w:val="8128"/>
        </w:trPr>
        <w:tc>
          <w:tcPr>
            <w:tcW w:w="9654" w:type="dxa"/>
            <w:shd w:val="clear" w:color="000000" w:fill="FFFFFF"/>
            <w:tcMar>
              <w:left w:w="34" w:type="dxa"/>
              <w:right w:w="34" w:type="dxa"/>
            </w:tcMar>
          </w:tcPr>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lastRenderedPageBreak/>
              <w:t xml:space="preserve">материалы; кафедра, ноутбуки; операционная система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342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342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A342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A342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342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A342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A3420">
              <w:rPr>
                <w:rFonts w:ascii="Times New Roman" w:hAnsi="Times New Roman" w:cs="Times New Roman"/>
                <w:color w:val="000000"/>
                <w:sz w:val="24"/>
                <w:szCs w:val="24"/>
                <w:lang w:val="ru-RU"/>
              </w:rPr>
              <w:t>» и «ЭБС ЮРАЙТ».</w:t>
            </w:r>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A342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342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A342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A342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342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A342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A3420">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7A5079">
                <w:rPr>
                  <w:rStyle w:val="a3"/>
                  <w:rFonts w:ascii="Times New Roman" w:hAnsi="Times New Roman" w:cs="Times New Roman"/>
                  <w:sz w:val="24"/>
                  <w:szCs w:val="24"/>
                </w:rPr>
                <w:t>www.biblio-online.ru</w:t>
              </w:r>
            </w:hyperlink>
          </w:p>
          <w:p w:rsidR="007571D7" w:rsidRPr="00AA3420" w:rsidRDefault="00AA3420">
            <w:pPr>
              <w:spacing w:after="0" w:line="240" w:lineRule="auto"/>
              <w:jc w:val="both"/>
              <w:rPr>
                <w:sz w:val="24"/>
                <w:szCs w:val="24"/>
                <w:lang w:val="ru-RU"/>
              </w:rPr>
            </w:pPr>
            <w:r w:rsidRPr="00AA342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342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342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342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A342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A3420">
              <w:rPr>
                <w:rFonts w:ascii="Times New Roman" w:hAnsi="Times New Roman" w:cs="Times New Roman"/>
                <w:color w:val="000000"/>
                <w:sz w:val="24"/>
                <w:szCs w:val="24"/>
                <w:lang w:val="ru-RU"/>
              </w:rPr>
              <w:t>, Электронно библиотечная система «ЭБС ЮРАЙТ».</w:t>
            </w:r>
          </w:p>
        </w:tc>
      </w:tr>
      <w:tr w:rsidR="007571D7" w:rsidRPr="009C0600">
        <w:trPr>
          <w:trHeight w:hRule="exact" w:val="2748"/>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342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342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A342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A3420">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7A5079">
                <w:rPr>
                  <w:rStyle w:val="a3"/>
                  <w:rFonts w:ascii="Times New Roman" w:hAnsi="Times New Roman" w:cs="Times New Roman"/>
                  <w:sz w:val="24"/>
                  <w:szCs w:val="24"/>
                  <w:lang w:val="ru-RU"/>
                </w:rPr>
                <w:t>www.biblio-online.ru.,</w:t>
              </w:r>
            </w:hyperlink>
            <w:r w:rsidRPr="00AA3420">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A3420">
              <w:rPr>
                <w:rFonts w:ascii="Times New Roman" w:hAnsi="Times New Roman" w:cs="Times New Roman"/>
                <w:color w:val="000000"/>
                <w:sz w:val="24"/>
                <w:szCs w:val="24"/>
                <w:lang w:val="ru-RU"/>
              </w:rPr>
              <w:t>.</w:t>
            </w:r>
          </w:p>
        </w:tc>
      </w:tr>
      <w:tr w:rsidR="007571D7" w:rsidRPr="00AA3420">
        <w:trPr>
          <w:trHeight w:hRule="exact" w:val="3830"/>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AA3420">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AA3420">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AA3420">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AA3420">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AA3420">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AA3420">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AA3420">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AA3420">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AA3420">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AA3420">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AA3420">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AA3420">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AA3420">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AA3420">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AA342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A3420">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AA342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A3420">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AA3420">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342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3420">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A3420">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A342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A3420">
              <w:rPr>
                <w:rFonts w:ascii="Times New Roman" w:hAnsi="Times New Roman" w:cs="Times New Roman"/>
                <w:color w:val="000000"/>
                <w:sz w:val="24"/>
                <w:szCs w:val="24"/>
                <w:lang w:val="ru-RU"/>
              </w:rPr>
              <w:t>, Электронно библиотечная система "ЭБС ЮРАЙТ "</w:t>
            </w:r>
            <w:hyperlink r:id="rId26" w:history="1">
              <w:r w:rsidR="007A5079">
                <w:rPr>
                  <w:rStyle w:val="a3"/>
                  <w:rFonts w:ascii="Times New Roman" w:hAnsi="Times New Roman" w:cs="Times New Roman"/>
                  <w:sz w:val="24"/>
                  <w:szCs w:val="24"/>
                  <w:lang w:val="ru-RU"/>
                </w:rPr>
                <w:t>www.biblio-online.ru,»</w:t>
              </w:r>
            </w:hyperlink>
            <w:r w:rsidRPr="00AA3420">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7571D7" w:rsidRPr="00AA3420">
        <w:trPr>
          <w:trHeight w:hRule="exact" w:val="684"/>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7. Для проведения лабораторных занятий имеется: лаборатория учебных средств массовой информации, оснащение которой составляют: Столы, стулья Ноутбук,</w:t>
            </w:r>
          </w:p>
        </w:tc>
      </w:tr>
    </w:tbl>
    <w:p w:rsidR="007571D7" w:rsidRPr="00AA3420" w:rsidRDefault="00AA3420">
      <w:pPr>
        <w:rPr>
          <w:sz w:val="0"/>
          <w:szCs w:val="0"/>
          <w:lang w:val="ru-RU"/>
        </w:rPr>
      </w:pPr>
      <w:r w:rsidRPr="00AA342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571D7" w:rsidRPr="009C0600">
        <w:trPr>
          <w:trHeight w:hRule="exact" w:val="1666"/>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lastRenderedPageBreak/>
              <w:t xml:space="preserve">Операционная система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342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342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A342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A3420">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7A5079">
                <w:rPr>
                  <w:rStyle w:val="a3"/>
                  <w:rFonts w:ascii="Times New Roman" w:hAnsi="Times New Roman" w:cs="Times New Roman"/>
                  <w:sz w:val="24"/>
                  <w:szCs w:val="24"/>
                  <w:lang w:val="ru-RU"/>
                </w:rPr>
                <w:t>www.biblio-online.ru,</w:t>
              </w:r>
            </w:hyperlink>
            <w:r w:rsidRPr="00AA3420">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7571D7" w:rsidRPr="009C0600">
        <w:trPr>
          <w:trHeight w:hRule="exact" w:val="3019"/>
        </w:trPr>
        <w:tc>
          <w:tcPr>
            <w:tcW w:w="9654" w:type="dxa"/>
            <w:shd w:val="clear" w:color="000000" w:fill="FFFFFF"/>
            <w:tcMar>
              <w:left w:w="34" w:type="dxa"/>
              <w:right w:w="34" w:type="dxa"/>
            </w:tcMar>
          </w:tcPr>
          <w:p w:rsidR="007571D7" w:rsidRPr="00AA3420" w:rsidRDefault="00AA3420">
            <w:pPr>
              <w:spacing w:after="0" w:line="240" w:lineRule="auto"/>
              <w:rPr>
                <w:sz w:val="24"/>
                <w:szCs w:val="24"/>
                <w:lang w:val="ru-RU"/>
              </w:rPr>
            </w:pPr>
            <w:r w:rsidRPr="00AA3420">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AA342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A342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A342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A342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A342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A342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A342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A3420">
              <w:rPr>
                <w:rFonts w:ascii="Times New Roman" w:hAnsi="Times New Roman" w:cs="Times New Roman"/>
                <w:color w:val="000000"/>
                <w:sz w:val="24"/>
                <w:szCs w:val="24"/>
                <w:lang w:val="ru-RU"/>
              </w:rPr>
              <w:t>, Электронно библиотечная система "ЭБС ЮРАЙТ</w:t>
            </w:r>
          </w:p>
        </w:tc>
      </w:tr>
    </w:tbl>
    <w:p w:rsidR="007571D7" w:rsidRPr="00AA3420" w:rsidRDefault="007571D7">
      <w:pPr>
        <w:rPr>
          <w:lang w:val="ru-RU"/>
        </w:rPr>
      </w:pPr>
    </w:p>
    <w:sectPr w:rsidR="007571D7" w:rsidRPr="00AA3420" w:rsidSect="007571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6F61"/>
    <w:rsid w:val="001E4EC6"/>
    <w:rsid w:val="001F0BC7"/>
    <w:rsid w:val="007571D7"/>
    <w:rsid w:val="007A5079"/>
    <w:rsid w:val="009C0600"/>
    <w:rsid w:val="00AA3420"/>
    <w:rsid w:val="00D31453"/>
    <w:rsid w:val="00D62D7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B59B02-0981-4B0F-A6A1-68E74436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5079"/>
    <w:rPr>
      <w:color w:val="0000FF" w:themeColor="hyperlink"/>
      <w:u w:val="single"/>
    </w:rPr>
  </w:style>
  <w:style w:type="character" w:styleId="a4">
    <w:name w:val="Unresolved Mention"/>
    <w:basedOn w:val="a0"/>
    <w:uiPriority w:val="99"/>
    <w:semiHidden/>
    <w:unhideWhenUsed/>
    <w:rsid w:val="00086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318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6977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74298"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894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7477</Words>
  <Characters>42624</Characters>
  <Application>Microsoft Office Word</Application>
  <DocSecurity>0</DocSecurity>
  <Lines>355</Lines>
  <Paragraphs>100</Paragraphs>
  <ScaleCrop>false</ScaleCrop>
  <Company/>
  <LinksUpToDate>false</LinksUpToDate>
  <CharactersWithSpaces>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2021-2022_ФГОС3++2021_Маг-ОЗФО-Психология(ППвОиСФ)(21)_plx_Методология и методы психологического исследования</dc:title>
  <dc:creator>FastReport.NET</dc:creator>
  <cp:lastModifiedBy>Mark Bernstorf</cp:lastModifiedBy>
  <cp:revision>6</cp:revision>
  <dcterms:created xsi:type="dcterms:W3CDTF">2022-02-24T11:30:00Z</dcterms:created>
  <dcterms:modified xsi:type="dcterms:W3CDTF">2022-11-13T21:20:00Z</dcterms:modified>
</cp:coreProperties>
</file>